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CF" w:rsidRDefault="00A105CF" w:rsidP="00A105CF">
      <w:pPr>
        <w:pStyle w:val="a3"/>
        <w:spacing w:before="0" w:beforeAutospacing="0" w:after="0" w:afterAutospacing="0"/>
        <w:ind w:left="10632"/>
      </w:pPr>
      <w:r>
        <w:t>Приложение № 9</w:t>
      </w:r>
    </w:p>
    <w:p w:rsidR="00A105CF" w:rsidRDefault="00A105CF" w:rsidP="00A105CF">
      <w:pPr>
        <w:pStyle w:val="a3"/>
        <w:spacing w:before="0" w:beforeAutospacing="0" w:after="0" w:afterAutospacing="0"/>
        <w:ind w:left="10632"/>
      </w:pPr>
      <w:r w:rsidRPr="00B2243D">
        <w:t xml:space="preserve">к  положению </w:t>
      </w:r>
      <w:r>
        <w:t>«О</w:t>
      </w:r>
      <w:r w:rsidRPr="00B2243D">
        <w:t>б оплате</w:t>
      </w:r>
      <w:r>
        <w:t xml:space="preserve"> труда </w:t>
      </w:r>
    </w:p>
    <w:p w:rsidR="00A105CF" w:rsidRPr="00B2243D" w:rsidRDefault="00A105CF" w:rsidP="00A105CF">
      <w:pPr>
        <w:pStyle w:val="a3"/>
        <w:spacing w:before="0" w:beforeAutospacing="0" w:after="0" w:afterAutospacing="0"/>
        <w:ind w:left="10632"/>
      </w:pPr>
      <w:r>
        <w:t>работников  муниципальных</w:t>
      </w:r>
      <w:r w:rsidRPr="00B2243D">
        <w:t xml:space="preserve"> казенных</w:t>
      </w:r>
      <w:r>
        <w:t xml:space="preserve"> </w:t>
      </w:r>
    </w:p>
    <w:p w:rsidR="00A105CF" w:rsidRDefault="00A105CF" w:rsidP="00A105CF">
      <w:pPr>
        <w:pStyle w:val="a3"/>
        <w:spacing w:before="0" w:beforeAutospacing="0" w:after="0" w:afterAutospacing="0"/>
        <w:ind w:left="10632"/>
      </w:pPr>
      <w:r>
        <w:t xml:space="preserve">учреждений Щигровского района </w:t>
      </w:r>
    </w:p>
    <w:p w:rsidR="00A105CF" w:rsidRDefault="00A105CF" w:rsidP="00A105CF">
      <w:pPr>
        <w:pStyle w:val="a3"/>
        <w:spacing w:before="0" w:beforeAutospacing="0" w:after="0" w:afterAutospacing="0"/>
        <w:ind w:left="10632"/>
      </w:pPr>
      <w:r>
        <w:t xml:space="preserve">Курской области по виду экономической </w:t>
      </w:r>
    </w:p>
    <w:p w:rsidR="00A105CF" w:rsidRPr="00B2243D" w:rsidRDefault="00A105CF" w:rsidP="00A105CF">
      <w:pPr>
        <w:pStyle w:val="a3"/>
        <w:spacing w:before="0" w:beforeAutospacing="0" w:after="0" w:afterAutospacing="0"/>
        <w:ind w:left="10632"/>
      </w:pPr>
      <w:r>
        <w:t>деятельности «Образование»</w:t>
      </w:r>
    </w:p>
    <w:p w:rsidR="00A105CF" w:rsidRPr="00B2243D" w:rsidRDefault="00A105CF" w:rsidP="00A105CF">
      <w:pPr>
        <w:pStyle w:val="a3"/>
        <w:spacing w:before="0" w:beforeAutospacing="0" w:after="0" w:afterAutospacing="0"/>
        <w:ind w:left="10490"/>
      </w:pPr>
    </w:p>
    <w:p w:rsidR="00A105CF" w:rsidRPr="001129A2" w:rsidRDefault="00A105CF" w:rsidP="00A105CF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29A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884" w:type="dxa"/>
        <w:tblInd w:w="-34" w:type="dxa"/>
        <w:tblLayout w:type="fixed"/>
        <w:tblLook w:val="0000"/>
      </w:tblPr>
      <w:tblGrid>
        <w:gridCol w:w="709"/>
        <w:gridCol w:w="1560"/>
        <w:gridCol w:w="2126"/>
        <w:gridCol w:w="2835"/>
        <w:gridCol w:w="3402"/>
        <w:gridCol w:w="2268"/>
        <w:gridCol w:w="1984"/>
      </w:tblGrid>
      <w:tr w:rsidR="00A105CF" w:rsidRPr="001129A2" w:rsidTr="000013CF">
        <w:trPr>
          <w:trHeight w:val="1020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5CF" w:rsidRPr="001129A2" w:rsidRDefault="00A105CF" w:rsidP="000013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A2">
              <w:rPr>
                <w:bCs/>
                <w:iCs/>
                <w:sz w:val="28"/>
                <w:szCs w:val="28"/>
              </w:rPr>
              <w:t>Примерные показатели эффективности деятельности образовательных учреждений, их руководителей и работ</w:t>
            </w:r>
            <w:r w:rsidR="005B1EE0">
              <w:rPr>
                <w:bCs/>
                <w:iCs/>
                <w:sz w:val="28"/>
                <w:szCs w:val="28"/>
              </w:rPr>
              <w:t>ников</w:t>
            </w:r>
          </w:p>
        </w:tc>
      </w:tr>
      <w:tr w:rsidR="00A105CF" w:rsidRPr="001129A2" w:rsidTr="000013C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5CF" w:rsidRPr="001129A2" w:rsidRDefault="00A105CF" w:rsidP="000013C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5CF" w:rsidRPr="001129A2" w:rsidRDefault="00A105CF" w:rsidP="000013C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5CF" w:rsidRPr="001129A2" w:rsidRDefault="00A105CF" w:rsidP="000013C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5CF" w:rsidRPr="001129A2" w:rsidRDefault="00A105CF" w:rsidP="000013C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5CF" w:rsidRPr="001129A2" w:rsidRDefault="00A105CF" w:rsidP="000013CF"/>
        </w:tc>
      </w:tr>
      <w:tr w:rsidR="00A105CF" w:rsidRPr="001129A2" w:rsidTr="000013CF">
        <w:trPr>
          <w:trHeight w:val="142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</w:rPr>
              <w:t xml:space="preserve">№ </w:t>
            </w:r>
            <w:proofErr w:type="spellStart"/>
            <w:proofErr w:type="gramStart"/>
            <w:r w:rsidRPr="001129A2">
              <w:rPr>
                <w:bCs/>
              </w:rPr>
              <w:t>п</w:t>
            </w:r>
            <w:proofErr w:type="spellEnd"/>
            <w:proofErr w:type="gramEnd"/>
            <w:r w:rsidRPr="001129A2">
              <w:rPr>
                <w:bCs/>
              </w:rPr>
              <w:t>/</w:t>
            </w:r>
            <w:proofErr w:type="spellStart"/>
            <w:r w:rsidRPr="001129A2">
              <w:rPr>
                <w:bCs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</w:rPr>
              <w:t>Критерии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</w:rPr>
              <w:t>Возможные типы работ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  <w:iCs/>
              </w:rPr>
              <w:t>Показатели эффективности деятельности</w:t>
            </w:r>
            <w:r w:rsidRPr="001129A2">
              <w:rPr>
                <w:bCs/>
              </w:rPr>
              <w:t xml:space="preserve"> для АУП (руководители)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  <w:iCs/>
              </w:rPr>
              <w:t>Показатели эффективности деятельности</w:t>
            </w:r>
            <w:r w:rsidRPr="001129A2">
              <w:rPr>
                <w:bCs/>
              </w:rPr>
              <w:t xml:space="preserve"> для педагогического персонала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  <w:iCs/>
              </w:rPr>
              <w:t>Показатели эффективности деятельности</w:t>
            </w:r>
            <w:r w:rsidRPr="001129A2">
              <w:rPr>
                <w:bCs/>
              </w:rPr>
              <w:t xml:space="preserve"> для прочих специалистов и УВП (служащие)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  <w:iCs/>
              </w:rPr>
              <w:t>Показатели эффективности деятельности</w:t>
            </w:r>
            <w:r w:rsidRPr="001129A2">
              <w:rPr>
                <w:bCs/>
              </w:rPr>
              <w:t xml:space="preserve"> для категории "рабочие"</w:t>
            </w:r>
          </w:p>
        </w:tc>
      </w:tr>
      <w:tr w:rsidR="00A105CF" w:rsidRPr="001129A2" w:rsidTr="000013CF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1.1.</w:t>
            </w: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  <w:r w:rsidRPr="001129A2">
              <w:t>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lastRenderedPageBreak/>
              <w:t xml:space="preserve">Соответствие </w:t>
            </w:r>
          </w:p>
          <w:p w:rsidR="00A105CF" w:rsidRPr="001129A2" w:rsidRDefault="00A105CF" w:rsidP="000013CF">
            <w:pPr>
              <w:jc w:val="center"/>
            </w:pPr>
            <w:r w:rsidRPr="001129A2">
              <w:t>деятельности образовательного учреждения требованиям законодательства в сфере образования</w:t>
            </w: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  <w:r w:rsidRPr="001129A2">
              <w:t>Функционирование системы государственно-общественного управления</w:t>
            </w: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  <w:p w:rsidR="00A105CF" w:rsidRPr="001129A2" w:rsidRDefault="00A105CF" w:rsidP="000013C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r w:rsidRPr="001129A2">
              <w:lastRenderedPageBreak/>
              <w:t>Индивидуальные достижения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r w:rsidRPr="001129A2">
              <w:t>Награды, почетные звания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r w:rsidRPr="001129A2">
              <w:t>Награды, почетные звания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r w:rsidRPr="001129A2">
              <w:t>Награды, почетные звания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r w:rsidRPr="001129A2">
              <w:t>Награды, почетные звания</w:t>
            </w:r>
          </w:p>
        </w:tc>
      </w:tr>
      <w:tr w:rsidR="00A105CF" w:rsidRPr="001129A2" w:rsidTr="000013CF">
        <w:trPr>
          <w:trHeight w:val="26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Внешняя оценка деятельности ОУ (аудит, экспертиза, государственная аккредитация, конкурсы, олимпиады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Результаты внешнего аудита или экспертизы деятельности ОУ;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Результаты публичных выступлений обучающихся, воспитанников, студентов (на предметных олимпиадах, конкурсах и др.);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Результаты проверки деятельности структурного подразделения;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Результаты проверки деятельности структурного подразделения;</w:t>
            </w:r>
          </w:p>
        </w:tc>
      </w:tr>
      <w:tr w:rsidR="00A105CF" w:rsidRPr="001129A2" w:rsidTr="000013CF">
        <w:trPr>
          <w:trHeight w:val="30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Результативность работы попечительского совета и других общественных организаций;</w:t>
            </w:r>
          </w:p>
          <w:p w:rsidR="00A105CF" w:rsidRPr="001129A2" w:rsidRDefault="00A105CF" w:rsidP="000013CF">
            <w:pPr>
              <w:jc w:val="both"/>
            </w:pPr>
          </w:p>
          <w:p w:rsidR="00A105CF" w:rsidRPr="001129A2" w:rsidRDefault="00A105CF" w:rsidP="000013CF">
            <w:pPr>
              <w:jc w:val="both"/>
            </w:pPr>
          </w:p>
          <w:p w:rsidR="00A105CF" w:rsidRPr="001129A2" w:rsidRDefault="00A105CF" w:rsidP="000013CF">
            <w:pPr>
              <w:jc w:val="both"/>
            </w:pPr>
          </w:p>
          <w:p w:rsidR="00A105CF" w:rsidRPr="001129A2" w:rsidRDefault="00A105CF" w:rsidP="000013CF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результатов ЕГЭ, переводных экзаменов, промежуточной и государственной (итоговой) аттестации;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Отсутствие рекламаций на оказание услуг со стороны клиентов (родителей и обучающихся, воспитанников, студентов, слушателей);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Отсутствие рекламаций на оказание услуг со стороны клиентов (родителей и обучающихся, воспитанников, студентов, слушателей);</w:t>
            </w:r>
          </w:p>
        </w:tc>
      </w:tr>
      <w:tr w:rsidR="00A105CF" w:rsidRPr="001129A2" w:rsidTr="000013CF">
        <w:trPr>
          <w:trHeight w:val="27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Отсутствие рекламаций на деятельность ОУ со стороны клиентов, отсутствие предписаний надзорных, административных органов, </w:t>
            </w:r>
            <w:proofErr w:type="spellStart"/>
            <w:r w:rsidRPr="001129A2">
              <w:t>роспотребнадзора</w:t>
            </w:r>
            <w:proofErr w:type="spellEnd"/>
            <w:r w:rsidRPr="001129A2">
              <w:t xml:space="preserve">, </w:t>
            </w:r>
            <w:proofErr w:type="spellStart"/>
            <w:r w:rsidRPr="001129A2">
              <w:t>пожнадзора</w:t>
            </w:r>
            <w:proofErr w:type="spellEnd"/>
            <w:r w:rsidRPr="001129A2">
              <w:t>; объективных жалоб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Эффективность взаимодействия с родителями (отсутствие жалоб, работа с род</w:t>
            </w:r>
            <w:proofErr w:type="gramStart"/>
            <w:r w:rsidRPr="001129A2">
              <w:t>.</w:t>
            </w:r>
            <w:proofErr w:type="gramEnd"/>
            <w:r w:rsidRPr="001129A2">
              <w:t xml:space="preserve"> </w:t>
            </w:r>
            <w:proofErr w:type="gramStart"/>
            <w:r w:rsidRPr="001129A2">
              <w:t>к</w:t>
            </w:r>
            <w:proofErr w:type="gramEnd"/>
            <w:r w:rsidRPr="001129A2">
              <w:t>омитетом);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Сохранность контингента;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98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t>Сохранность контингента в пределах одной ступени (коэффициент выбытия из образовательного учреждения);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Сохранность контингента;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Результативность </w:t>
            </w:r>
            <w:proofErr w:type="spellStart"/>
            <w:r w:rsidRPr="001129A2">
              <w:t>профориентационной</w:t>
            </w:r>
            <w:proofErr w:type="spellEnd"/>
            <w:r w:rsidRPr="001129A2">
              <w:t xml:space="preserve"> работы;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22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Результативность </w:t>
            </w:r>
            <w:proofErr w:type="spellStart"/>
            <w:r w:rsidRPr="001129A2">
              <w:t>профориентационной</w:t>
            </w:r>
            <w:proofErr w:type="spellEnd"/>
            <w:r w:rsidRPr="001129A2">
              <w:t xml:space="preserve">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77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t>Выполнение государственного задания</w:t>
            </w:r>
          </w:p>
          <w:p w:rsidR="00A105CF" w:rsidRPr="001129A2" w:rsidRDefault="00A105CF" w:rsidP="000013CF">
            <w:r w:rsidRPr="001129A2">
              <w:t>Выполнение контрольных цифр приема и выпуска обучающихся, студентов, их трудоустройство;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t>Реализация профильного обучения на старшей ступени обучения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Результативность работы педагогического совета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 xml:space="preserve">Публичная отчетность (наличие публичного доклада о деятельности учреждения за год) 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rPr>
                <w:spacing w:val="-3"/>
              </w:rPr>
              <w:t>Проведение дней общественной экспертизы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Инвестиционная привлекательность (привлечение внебюджетных средств)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Общественная составляющая управления: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Руководство деятельностью </w:t>
            </w:r>
            <w:proofErr w:type="spellStart"/>
            <w:r w:rsidRPr="001129A2">
              <w:t>методсовета</w:t>
            </w:r>
            <w:proofErr w:type="spellEnd"/>
            <w:r w:rsidRPr="001129A2">
              <w:t xml:space="preserve"> (участие в деятельности </w:t>
            </w:r>
            <w:proofErr w:type="spellStart"/>
            <w:r w:rsidRPr="001129A2">
              <w:t>методсовета</w:t>
            </w:r>
            <w:proofErr w:type="spellEnd"/>
            <w:r w:rsidRPr="001129A2">
              <w:t>)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Участие в работе педсовета, профсоюзной организации и др.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Отсутствие жалоб со стороны сотрудников ОУ и конструктивное разрешение проблем с коллегами;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Отсутствие жалоб со стороны сотрудников ОУ и конструктивное разрешение проблем с коллегами;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Отсутствие жалоб со стороны сотрудников ОУ и конструктивное разрешение проблем с коллегами;</w:t>
            </w:r>
          </w:p>
        </w:tc>
      </w:tr>
      <w:tr w:rsidR="00A105CF" w:rsidRPr="001129A2" w:rsidTr="000013C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84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 xml:space="preserve">-наличие органа общественного управления образовательного учреждения, в котором представлены все участники образовательного процесса; </w:t>
            </w:r>
            <w:proofErr w:type="gramStart"/>
            <w:r w:rsidRPr="001129A2">
              <w:t>-н</w:t>
            </w:r>
            <w:proofErr w:type="gramEnd"/>
            <w:r w:rsidRPr="001129A2">
              <w:t xml:space="preserve">аличие и активная деятельность органов </w:t>
            </w:r>
            <w:r w:rsidRPr="001129A2">
              <w:lastRenderedPageBreak/>
              <w:t xml:space="preserve">самоуправления детей; </w:t>
            </w:r>
          </w:p>
          <w:p w:rsidR="00A105CF" w:rsidRPr="001129A2" w:rsidRDefault="00A105CF" w:rsidP="000013CF">
            <w:pPr>
              <w:jc w:val="both"/>
            </w:pPr>
            <w:r w:rsidRPr="001129A2">
              <w:t>-наличие и активная деятельность попечительского (управляющего) совета</w:t>
            </w:r>
          </w:p>
          <w:p w:rsidR="00A105CF" w:rsidRPr="001129A2" w:rsidRDefault="00A105CF" w:rsidP="000013CF">
            <w:pPr>
              <w:jc w:val="both"/>
            </w:pPr>
          </w:p>
          <w:p w:rsidR="00A105CF" w:rsidRPr="001129A2" w:rsidRDefault="00A105CF" w:rsidP="000013CF">
            <w:pPr>
              <w:jc w:val="both"/>
            </w:pPr>
            <w:r w:rsidRPr="001129A2">
              <w:rPr>
                <w:spacing w:val="-3"/>
              </w:rPr>
              <w:t xml:space="preserve">Наличие обзорных публикаций </w:t>
            </w:r>
            <w:r w:rsidRPr="001129A2">
              <w:t>о различных аспектах деятельности ОУ в периодической печати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lastRenderedPageBreak/>
              <w:t>Инициативные предложения по повышению эффективности образовательного процесса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Качество проведения массовых мероприятий с обучающимися, воспитанниками, студентами;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Качество проведения массовых мероприятий с обучающимися, воспитанниками, студентами;</w:t>
            </w:r>
          </w:p>
        </w:tc>
      </w:tr>
      <w:tr w:rsidR="00A105CF" w:rsidRPr="001129A2" w:rsidTr="000013CF">
        <w:trPr>
          <w:trHeight w:val="17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</w:p>
          <w:p w:rsidR="00A105CF" w:rsidRPr="001129A2" w:rsidRDefault="00A105CF" w:rsidP="000013CF">
            <w:pPr>
              <w:jc w:val="both"/>
            </w:pPr>
            <w:r w:rsidRPr="001129A2">
              <w:t>Результативность социального партнерства, результативность работы по принятию, реализации коллективных договоров.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5CF" w:rsidRPr="001129A2" w:rsidRDefault="00A105CF" w:rsidP="000013CF"/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Результативность </w:t>
            </w:r>
            <w:proofErr w:type="spellStart"/>
            <w:r w:rsidRPr="001129A2">
              <w:t>досуговой</w:t>
            </w:r>
            <w:proofErr w:type="spellEnd"/>
            <w:r w:rsidRPr="001129A2">
              <w:t xml:space="preserve"> и внеурочной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</w:tr>
      <w:tr w:rsidR="00A105CF" w:rsidRPr="001129A2" w:rsidTr="000013CF">
        <w:trPr>
          <w:trHeight w:val="9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 xml:space="preserve">1. 3.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Инновационная деятельность ОУ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roofErr w:type="spellStart"/>
            <w:r w:rsidRPr="001129A2">
              <w:t>Пилотные</w:t>
            </w:r>
            <w:proofErr w:type="spellEnd"/>
            <w:r w:rsidRPr="001129A2">
              <w:t xml:space="preserve"> или системные исследования (в т.ч. педагогические, маркетинговые и пр.)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Организация любых программных исследований, обеспечивающих развитие ОУ (исследования удовлетворенности качеством образовательных услуг, исследования удовлетворенности персонала условиями труда и пр.);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Исследовательские программы;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Исследовательские программы;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 </w:t>
            </w:r>
          </w:p>
        </w:tc>
      </w:tr>
      <w:tr w:rsidR="00A105CF" w:rsidRPr="001129A2" w:rsidTr="000013CF">
        <w:trPr>
          <w:trHeight w:val="9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Диагностические материалы;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Диагностические материалы;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0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Методика диагностики;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Pr>
              <w:jc w:val="both"/>
            </w:pPr>
            <w:r w:rsidRPr="001129A2">
              <w:t>Методика диагностики;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53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Использование результатов исследования в образовательном процессе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Использование результатов исследования в образовательном процессе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58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1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Проектные, экспериментальные разработки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Результативность апробации новых управленческих форм, технологий, механизмов, в т. ч. по созданию условий в ОУ для исследований и разработок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Уровень проектно-экспериментальной деятельности: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Результативность внедрения рационализаторских, новаторских предложений по усовершенствованию работы (участников, подразделений, служб и пр.)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Результативность внедрения рационализаторских, новаторских предложений по усовершенствованию работы (участников, подразделений, служб и пр.)</w:t>
            </w:r>
          </w:p>
        </w:tc>
      </w:tr>
      <w:tr w:rsidR="00A105CF" w:rsidRPr="001129A2" w:rsidTr="000013CF">
        <w:trPr>
          <w:trHeight w:val="9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 – экспериментальная разработка;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3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– методическая разработка на основе эксперимента;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5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– методическая разработка с учебно-демонстрационными материалами;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2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– учебное пособие (концепт, </w:t>
            </w:r>
            <w:proofErr w:type="spellStart"/>
            <w:r w:rsidRPr="001129A2">
              <w:t>дидакт-ая</w:t>
            </w:r>
            <w:proofErr w:type="spellEnd"/>
            <w:r w:rsidRPr="001129A2">
              <w:t xml:space="preserve">, </w:t>
            </w:r>
            <w:proofErr w:type="spellStart"/>
            <w:r w:rsidRPr="001129A2">
              <w:t>метод-ая</w:t>
            </w:r>
            <w:proofErr w:type="spellEnd"/>
            <w:r w:rsidRPr="001129A2">
              <w:t xml:space="preserve"> части)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2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t>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t>Удовлетворенность населения качеством предоставляемых образовательн</w:t>
            </w:r>
            <w:r w:rsidRPr="001129A2">
              <w:lastRenderedPageBreak/>
              <w:t>ых услуг</w:t>
            </w:r>
          </w:p>
          <w:p w:rsidR="00A105CF" w:rsidRPr="001129A2" w:rsidRDefault="00A105CF" w:rsidP="000013C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lastRenderedPageBreak/>
              <w:t>Удовлетворенность потребителей образовательных услуг  качеством обучения и воспитания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Отсутствие обоснованных обращений граждан в вышестоящие органы управления образования (органы власти) по поводу качества предоставляемых образовательных услуг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5CF" w:rsidRPr="001129A2" w:rsidRDefault="00A105CF" w:rsidP="000013CF">
            <w:r w:rsidRPr="001129A2">
              <w:lastRenderedPageBreak/>
              <w:t xml:space="preserve">Реализация профильного обучения, </w:t>
            </w:r>
            <w:proofErr w:type="spellStart"/>
            <w:r w:rsidRPr="001129A2">
              <w:t>предпрофильной</w:t>
            </w:r>
            <w:proofErr w:type="spellEnd"/>
            <w:r w:rsidRPr="001129A2">
              <w:t xml:space="preserve"> подготовки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 xml:space="preserve">Создание условий для реализации </w:t>
            </w:r>
            <w:proofErr w:type="gramStart"/>
            <w:r w:rsidRPr="001129A2">
              <w:t>обучающимися</w:t>
            </w:r>
            <w:proofErr w:type="gramEnd"/>
            <w:r w:rsidRPr="001129A2">
              <w:t xml:space="preserve"> </w:t>
            </w:r>
            <w:r w:rsidRPr="001129A2">
              <w:lastRenderedPageBreak/>
              <w:t>индивидуальных учебных планов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r w:rsidRPr="001129A2">
              <w:lastRenderedPageBreak/>
              <w:t>Отсутствие обоснованных обращений граждан в вышестоящие органы управления образования (органы власти) по поводу качества предоставляемых образовательных услуг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2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lastRenderedPageBreak/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t>Результаты обучения и воспитания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5CF" w:rsidRPr="001129A2" w:rsidRDefault="00A105CF" w:rsidP="000013CF">
            <w:r w:rsidRPr="001129A2">
              <w:t>Результаты итоговой аттестации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Отношение среднего балла единого государственного экзамена (в расчете на 1 предмет) у 10 процентов выпускников с лучшими результатами единого государственного экзамена к среднему баллу единого государственного экзамена (в расчете на 1 предмет) у 10 процентов выпускников с худшими результатами единого государственного экзамена</w:t>
            </w:r>
          </w:p>
          <w:p w:rsidR="00A105CF" w:rsidRPr="001129A2" w:rsidRDefault="00A105CF" w:rsidP="000013CF"/>
          <w:p w:rsidR="00A105CF" w:rsidRPr="001129A2" w:rsidRDefault="00A105CF" w:rsidP="000013CF">
            <w:pPr>
              <w:jc w:val="both"/>
              <w:rPr>
                <w:sz w:val="24"/>
                <w:szCs w:val="24"/>
              </w:rPr>
            </w:pPr>
            <w:r w:rsidRPr="001129A2">
              <w:t>Количество призовых ме</w:t>
            </w:r>
            <w:proofErr w:type="gramStart"/>
            <w:r w:rsidRPr="001129A2">
              <w:t>ст в пр</w:t>
            </w:r>
            <w:proofErr w:type="gramEnd"/>
            <w:r w:rsidRPr="001129A2">
              <w:t>едметных олимпиадах: муниципального уровня;</w:t>
            </w:r>
          </w:p>
          <w:p w:rsidR="00A105CF" w:rsidRPr="001129A2" w:rsidRDefault="00A105CF" w:rsidP="000013CF">
            <w:r w:rsidRPr="001129A2">
              <w:t>республиканского уровня;</w:t>
            </w:r>
          </w:p>
          <w:p w:rsidR="00A105CF" w:rsidRPr="001129A2" w:rsidRDefault="00A105CF" w:rsidP="000013CF">
            <w:r w:rsidRPr="001129A2">
              <w:t>Всероссийского уровня.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Количество призовых мест участия ОУ в различных дистанционных олимпиадах и конкурсах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Количество призовых мест в научно-практических конференциях муниципального уровня; республиканского уровня.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r w:rsidRPr="001129A2">
              <w:lastRenderedPageBreak/>
              <w:t>Динамика индивидуальных образовательных результатов (по результатам контрольных мероприятий, промежуточной и итоговой аттестации).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Организация (участие) системных исследований, мониторинга индивидуальных достижений обучающихся.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Участие и результаты участия учеников в олимпиадах, научно-практических конференциях, конкурсах, творческих конкурсах, соревнованиях и др.</w:t>
            </w:r>
          </w:p>
          <w:p w:rsidR="00A105CF" w:rsidRPr="001129A2" w:rsidRDefault="00A105CF" w:rsidP="000013CF"/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20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lastRenderedPageBreak/>
              <w:t>1. 6.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r w:rsidRPr="001129A2">
              <w:t>Воспитательная, медико-профилактическая и реабилитационная деятельность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Создание моделей и прецедентов конструктивного и здорового образа жизни</w:t>
            </w:r>
          </w:p>
          <w:p w:rsidR="00A105CF" w:rsidRPr="001129A2" w:rsidRDefault="00A105CF" w:rsidP="000013CF">
            <w:r w:rsidRPr="001129A2">
              <w:t>Реализация программ дополнительного образования на базе образовательного учреждения</w:t>
            </w:r>
          </w:p>
          <w:p w:rsidR="00A105CF" w:rsidRPr="001129A2" w:rsidRDefault="00A105CF" w:rsidP="000013CF">
            <w:r w:rsidRPr="001129A2">
              <w:t>Реализация программ по сохранению и укреплению здоровья детей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Реализация мероприятий по профилактике правонарушений у несовершеннолетних</w:t>
            </w:r>
          </w:p>
          <w:p w:rsidR="00A105CF" w:rsidRPr="001129A2" w:rsidRDefault="00A105CF" w:rsidP="000013CF">
            <w:pPr>
              <w:rPr>
                <w:rStyle w:val="9pt"/>
                <w:b w:val="0"/>
              </w:rPr>
            </w:pPr>
            <w:r w:rsidRPr="001129A2">
              <w:t xml:space="preserve">Реализация </w:t>
            </w:r>
            <w:proofErr w:type="spellStart"/>
            <w:r w:rsidRPr="001129A2">
              <w:t>социокультурных</w:t>
            </w:r>
            <w:proofErr w:type="spellEnd"/>
            <w:r w:rsidRPr="001129A2">
              <w:t xml:space="preserve"> проектов (музей, театр, социальные</w:t>
            </w:r>
            <w:r w:rsidRPr="001129A2">
              <w:rPr>
                <w:sz w:val="28"/>
                <w:szCs w:val="28"/>
              </w:rPr>
              <w:t xml:space="preserve"> </w:t>
            </w:r>
            <w:r w:rsidRPr="001129A2">
              <w:t xml:space="preserve">проекты, научное общество обучающихся, студентов </w:t>
            </w:r>
            <w:r w:rsidRPr="001129A2">
              <w:rPr>
                <w:rStyle w:val="9pt"/>
                <w:b w:val="0"/>
              </w:rPr>
              <w:t xml:space="preserve">др.),  </w:t>
            </w:r>
            <w:r w:rsidRPr="001129A2">
              <w:t>программ, направленных на работу с одаренными детьми.</w:t>
            </w:r>
          </w:p>
          <w:p w:rsidR="00A105CF" w:rsidRPr="001129A2" w:rsidRDefault="00A105CF" w:rsidP="000013CF">
            <w:r w:rsidRPr="001129A2">
              <w:t xml:space="preserve">Организация </w:t>
            </w:r>
            <w:proofErr w:type="spellStart"/>
            <w:r w:rsidRPr="001129A2">
              <w:t>физкультурн</w:t>
            </w:r>
            <w:proofErr w:type="gramStart"/>
            <w:r w:rsidRPr="001129A2">
              <w:t>о</w:t>
            </w:r>
            <w:proofErr w:type="spellEnd"/>
            <w:r w:rsidRPr="001129A2">
              <w:t>-</w:t>
            </w:r>
            <w:proofErr w:type="gramEnd"/>
            <w:r w:rsidRPr="001129A2">
              <w:t xml:space="preserve"> </w:t>
            </w:r>
            <w:r w:rsidRPr="001129A2">
              <w:lastRenderedPageBreak/>
              <w:t>оздоровительной и спортивной работы (спортивные секции, соревнования)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lastRenderedPageBreak/>
              <w:t>Динамика состояния охраны труда образовательного учреждения и инфраструктуры;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Динамика снижения вредных привычек обучающихся, воспитанников, студентов (курение, употребление наркотических и психотропных веществ); 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Динамика снижения уровня правонарушений среди обучающихся, воспитанников, студентов</w:t>
            </w:r>
          </w:p>
          <w:p w:rsidR="00A105CF" w:rsidRPr="001129A2" w:rsidRDefault="00A105CF" w:rsidP="000013CF">
            <w:pPr>
              <w:jc w:val="right"/>
            </w:pPr>
          </w:p>
          <w:p w:rsidR="00A105CF" w:rsidRPr="001129A2" w:rsidRDefault="00A105CF" w:rsidP="000013CF">
            <w:r w:rsidRPr="001129A2">
              <w:t>Реализация мероприятий, обеспечивающих взаимодействие с родителями обучающихся.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Участие в коллективных педагогических проектах («команда вокруг класса», интегрированные курсы, «виртуальный класс» и др.)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Работа с детьми из социально неблагополучных семей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 xml:space="preserve">Увеличение количества обучающихся, студентов охваченных </w:t>
            </w:r>
            <w:proofErr w:type="spellStart"/>
            <w:r w:rsidRPr="001129A2">
              <w:t>досуговой</w:t>
            </w:r>
            <w:proofErr w:type="spellEnd"/>
            <w:r w:rsidRPr="001129A2">
              <w:t xml:space="preserve"> деятельностью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 xml:space="preserve">Организация </w:t>
            </w:r>
            <w:proofErr w:type="spellStart"/>
            <w:r w:rsidRPr="001129A2">
              <w:t>физкультурн</w:t>
            </w:r>
            <w:proofErr w:type="gramStart"/>
            <w:r w:rsidRPr="001129A2">
              <w:t>о</w:t>
            </w:r>
            <w:proofErr w:type="spellEnd"/>
            <w:r w:rsidRPr="001129A2">
              <w:t>-</w:t>
            </w:r>
            <w:proofErr w:type="gramEnd"/>
            <w:r w:rsidRPr="001129A2">
              <w:t xml:space="preserve"> оздоровительной и спортивной работы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 xml:space="preserve">Реализация дополнительных проектов (экскурсионные и </w:t>
            </w:r>
            <w:r w:rsidRPr="001129A2">
              <w:lastRenderedPageBreak/>
              <w:t>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lastRenderedPageBreak/>
              <w:t>Динамика санитарного состояния структурного подразделения (службы, участка и пр.)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санитарного состояния структурного подразделения (службы, участка и пр.)</w:t>
            </w:r>
          </w:p>
        </w:tc>
      </w:tr>
      <w:tr w:rsidR="00A105CF" w:rsidRPr="001129A2" w:rsidTr="000013CF">
        <w:trPr>
          <w:trHeight w:val="2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Соблюдение сроков аттестации рабочих мест</w:t>
            </w:r>
          </w:p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>
            <w:r w:rsidRPr="001129A2">
              <w:t>Динамика снижения уровня правонарушений среди обучающихся, студентов</w:t>
            </w:r>
          </w:p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>
            <w:r w:rsidRPr="001129A2">
              <w:t xml:space="preserve">Увеличение количества обучающихся, студентов охваченных </w:t>
            </w:r>
            <w:proofErr w:type="spellStart"/>
            <w:r w:rsidRPr="001129A2">
              <w:t>досуговой</w:t>
            </w:r>
            <w:proofErr w:type="spellEnd"/>
            <w:r w:rsidRPr="001129A2">
              <w:t xml:space="preserve"> деятельностью</w:t>
            </w:r>
          </w:p>
          <w:p w:rsidR="00A105CF" w:rsidRPr="001129A2" w:rsidRDefault="00A105CF" w:rsidP="000013CF"/>
          <w:p w:rsidR="00A105CF" w:rsidRPr="001129A2" w:rsidRDefault="00A105CF" w:rsidP="000013CF"/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2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CF" w:rsidRPr="001129A2" w:rsidRDefault="00A105CF" w:rsidP="000013CF">
            <w:r w:rsidRPr="001129A2">
              <w:lastRenderedPageBreak/>
              <w:t>1.7.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CF" w:rsidRPr="001129A2" w:rsidRDefault="00A105CF" w:rsidP="000013CF">
            <w:r w:rsidRPr="001129A2">
              <w:t>Кадровое обеспечение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t>Укомплектованность педагогическими кадрами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Привлечение и закрепление молодых специалистов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Динамика текучести кадров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Отсутствие вакансий на педагогические должности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Уровень квалификации (наличие не менее чем у 50% педагогических работников квалификационных категорий)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Повышение квалификации (доля педагогических работников, прошедших обучение на курсах повышения квалификации в течени</w:t>
            </w:r>
            <w:proofErr w:type="gramStart"/>
            <w:r w:rsidRPr="001129A2">
              <w:t>и</w:t>
            </w:r>
            <w:proofErr w:type="gramEnd"/>
            <w:r w:rsidRPr="001129A2">
              <w:t xml:space="preserve"> последних 5 лет)</w:t>
            </w:r>
          </w:p>
          <w:p w:rsidR="00A105CF" w:rsidRPr="001129A2" w:rsidRDefault="00A105CF" w:rsidP="000013CF">
            <w:pPr>
              <w:jc w:val="both"/>
            </w:pPr>
          </w:p>
          <w:p w:rsidR="00A105CF" w:rsidRPr="001129A2" w:rsidRDefault="00A105CF" w:rsidP="000013CF">
            <w:pPr>
              <w:jc w:val="both"/>
            </w:pPr>
            <w:r w:rsidRPr="001129A2">
              <w:t>Профессиональное развитие (участие педагогов в конкурсах профессионального мастерства)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 xml:space="preserve">Благоприятный психологический климат в коллективе (стабильный коллектив, отсутствие </w:t>
            </w:r>
            <w:r w:rsidRPr="001129A2">
              <w:lastRenderedPageBreak/>
              <w:t>обоснованных жалоб со стороны педагогов, родителей, обучающихся)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Эффективность разрешения конфликтов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Результативность работы педагогического совета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 xml:space="preserve">Награды, почетные звания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lastRenderedPageBreak/>
              <w:t xml:space="preserve">Уровень квалификации 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Повышение квалификации (обучение на курсах повышения квалификации в течени</w:t>
            </w:r>
            <w:proofErr w:type="gramStart"/>
            <w:r w:rsidRPr="001129A2">
              <w:t>и</w:t>
            </w:r>
            <w:proofErr w:type="gramEnd"/>
            <w:r w:rsidRPr="001129A2">
              <w:t xml:space="preserve"> последних 5 лет)</w:t>
            </w:r>
          </w:p>
          <w:p w:rsidR="00A105CF" w:rsidRPr="001129A2" w:rsidRDefault="00A105CF" w:rsidP="000013CF">
            <w:pPr>
              <w:jc w:val="both"/>
            </w:pPr>
          </w:p>
          <w:p w:rsidR="00A105CF" w:rsidRPr="001129A2" w:rsidRDefault="00A105CF" w:rsidP="000013CF">
            <w:pPr>
              <w:jc w:val="both"/>
            </w:pPr>
            <w:r w:rsidRPr="001129A2">
              <w:t>Профессиональное развитие (участие в конкурсах профессионального мастерства)</w:t>
            </w:r>
          </w:p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>
            <w:r w:rsidRPr="001129A2">
              <w:t>Эффективность разрешения конфликтов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Участие педагога в разработке и реализации основной образовательной программы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Награды, почетные звания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t>Награды, почетные звания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>
            <w:r w:rsidRPr="001129A2">
              <w:t>Награды, почетные звания</w:t>
            </w:r>
          </w:p>
        </w:tc>
      </w:tr>
      <w:tr w:rsidR="00A105CF" w:rsidRPr="001129A2" w:rsidTr="000013CF">
        <w:trPr>
          <w:trHeight w:val="330"/>
        </w:trPr>
        <w:tc>
          <w:tcPr>
            <w:tcW w:w="148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</w:rPr>
              <w:lastRenderedPageBreak/>
              <w:t>2. Сохранение и развитие материально - технических ресурсов</w:t>
            </w:r>
          </w:p>
        </w:tc>
      </w:tr>
      <w:tr w:rsidR="00A105CF" w:rsidRPr="001129A2" w:rsidTr="000013CF">
        <w:trPr>
          <w:trHeight w:val="17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2. 2.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Развитие материальных фондов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Сохранность вверенного материального обеспечения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выбытия материальных ценностей;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выбытия мебели и оборудования учебного кабинета;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выбытия мебели и оборудования учебного кабинета;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выбытия мебели и оборудования учебного кабинета;</w:t>
            </w:r>
          </w:p>
        </w:tc>
      </w:tr>
      <w:tr w:rsidR="00A105CF" w:rsidRPr="001129A2" w:rsidTr="000013CF">
        <w:trPr>
          <w:trHeight w:val="140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отремонтированного оборудования и мебели;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отремонтированного оборудования и мебели;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отремонтированного оборудования и мебели;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отремонтированного оборудования и мебели;</w:t>
            </w:r>
          </w:p>
        </w:tc>
      </w:tr>
      <w:tr w:rsidR="00A105CF" w:rsidRPr="001129A2" w:rsidTr="000013CF">
        <w:trPr>
          <w:trHeight w:val="21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Развитие материального обеспечения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нового материального обеспечения учебного процесса;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использования в образовательном процессе новых ТСО, учебных пособий и материалов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внедрения и использования нового оборудования и материалов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внедрения и использования нового оборудования и материалов</w:t>
            </w:r>
          </w:p>
        </w:tc>
      </w:tr>
      <w:tr w:rsidR="00A105CF" w:rsidRPr="001129A2" w:rsidTr="000013CF">
        <w:trPr>
          <w:trHeight w:val="19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Развитие инфраструктуры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Объем собственных средств на модернизацию образовательного учреждения;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3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Создание новых элементов в инфраструктуре образовательного учреждения (ученическое кафе, музей, лагерь, спортклуб, лаборатории, мастерские и прочие общественные объединения)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330"/>
        </w:trPr>
        <w:tc>
          <w:tcPr>
            <w:tcW w:w="148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</w:rPr>
              <w:t>3. Экономия и привлечение финансовых ресурсов</w:t>
            </w:r>
          </w:p>
        </w:tc>
      </w:tr>
      <w:tr w:rsidR="00A105CF" w:rsidRPr="001129A2" w:rsidTr="000013CF">
        <w:trPr>
          <w:trHeight w:val="199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Динамика финансовых потоков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Привлечение грантов, инвестиционных проектов, спонсоров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получения грантов, привлечения инвестиционных проектов, спонсорских средств;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получения грантов. Результативность работ по гранту, в инвестиционном проекте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</w:tr>
      <w:tr w:rsidR="00A105CF" w:rsidRPr="001129A2" w:rsidTr="000013CF">
        <w:trPr>
          <w:trHeight w:val="13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Развитие дополнительных образовательных и сервисных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развития образовательных услуг, объема продаж услуг;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</w:tr>
      <w:tr w:rsidR="00A105CF" w:rsidRPr="001129A2" w:rsidTr="000013CF">
        <w:trPr>
          <w:trHeight w:val="16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Управление финансовыми потоками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Соотношение бюджетного и внебюджетного финансирования;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</w:tr>
      <w:tr w:rsidR="00A105CF" w:rsidRPr="001129A2" w:rsidTr="000013CF">
        <w:trPr>
          <w:trHeight w:val="17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pPr>
              <w:jc w:val="center"/>
            </w:pPr>
            <w:r w:rsidRPr="001129A2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Анализ эффективности использования бюджетных и внебюджетных средств;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pPr>
              <w:jc w:val="center"/>
            </w:pPr>
            <w:r w:rsidRPr="001129A2"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pPr>
              <w:jc w:val="center"/>
            </w:pPr>
            <w:r w:rsidRPr="001129A2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pPr>
              <w:jc w:val="center"/>
            </w:pPr>
            <w:r w:rsidRPr="001129A2">
              <w:t> </w:t>
            </w:r>
          </w:p>
        </w:tc>
      </w:tr>
      <w:tr w:rsidR="00A105CF" w:rsidRPr="001129A2" w:rsidTr="000013CF">
        <w:trPr>
          <w:trHeight w:val="20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Эффективность использования средств фонда экономии, анализ их расходования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330"/>
        </w:trPr>
        <w:tc>
          <w:tcPr>
            <w:tcW w:w="148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pPr>
              <w:jc w:val="center"/>
              <w:rPr>
                <w:bCs/>
              </w:rPr>
            </w:pPr>
            <w:r w:rsidRPr="001129A2">
              <w:rPr>
                <w:bCs/>
              </w:rPr>
              <w:t>4. Создание и развитие технологических и информационных ресурсов</w:t>
            </w:r>
          </w:p>
        </w:tc>
      </w:tr>
      <w:tr w:rsidR="00A105CF" w:rsidRPr="001129A2" w:rsidTr="000013CF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 xml:space="preserve">4. 1.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Создание систем информации ОУ (внутриорганизационное знание) и интеллектуальных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Организация разработки интеллектуальных продуктов;</w:t>
            </w:r>
          </w:p>
          <w:p w:rsidR="00A105CF" w:rsidRPr="001129A2" w:rsidRDefault="00A105CF" w:rsidP="000013CF"/>
          <w:p w:rsidR="00A105CF" w:rsidRPr="001129A2" w:rsidRDefault="00A105CF" w:rsidP="000013CF">
            <w:proofErr w:type="gramStart"/>
            <w:r w:rsidRPr="001129A2">
              <w:rPr>
                <w:sz w:val="22"/>
                <w:szCs w:val="22"/>
              </w:rPr>
              <w:t>Информационная открытость</w:t>
            </w:r>
            <w:r w:rsidRPr="001129A2">
              <w:t xml:space="preserve"> </w:t>
            </w:r>
            <w:r w:rsidRPr="001129A2">
              <w:rPr>
                <w:sz w:val="22"/>
                <w:szCs w:val="22"/>
              </w:rPr>
              <w:t xml:space="preserve">(сайт ОУ, частота </w:t>
            </w:r>
            <w:r w:rsidRPr="001129A2">
              <w:t>обновления информации на школьном сайте (ежеквартальная, ежемесячная, еженедельная),</w:t>
            </w:r>
            <w:proofErr w:type="gramEnd"/>
          </w:p>
          <w:p w:rsidR="00A105CF" w:rsidRPr="001129A2" w:rsidRDefault="00A105CF" w:rsidP="000013CF">
            <w:pPr>
              <w:rPr>
                <w:sz w:val="22"/>
                <w:szCs w:val="22"/>
              </w:rPr>
            </w:pPr>
            <w:r w:rsidRPr="001129A2">
              <w:rPr>
                <w:sz w:val="22"/>
                <w:szCs w:val="22"/>
              </w:rPr>
              <w:lastRenderedPageBreak/>
              <w:t xml:space="preserve">размещение протоколов комиссии по распределению стимулирующего фонда на сайте, участие в процедурах </w:t>
            </w:r>
            <w:r w:rsidRPr="001129A2">
              <w:rPr>
                <w:rStyle w:val="9pt"/>
                <w:b w:val="0"/>
                <w:sz w:val="22"/>
                <w:szCs w:val="22"/>
              </w:rPr>
              <w:t xml:space="preserve">независимой оценки качества </w:t>
            </w:r>
            <w:r w:rsidRPr="001129A2">
              <w:rPr>
                <w:sz w:val="22"/>
                <w:szCs w:val="22"/>
              </w:rPr>
              <w:t xml:space="preserve">образования) </w:t>
            </w:r>
          </w:p>
          <w:p w:rsidR="00A105CF" w:rsidRPr="001129A2" w:rsidRDefault="00A105CF" w:rsidP="000013CF">
            <w:pPr>
              <w:rPr>
                <w:sz w:val="22"/>
                <w:szCs w:val="22"/>
              </w:rPr>
            </w:pPr>
          </w:p>
          <w:p w:rsidR="00A105CF" w:rsidRPr="001129A2" w:rsidRDefault="00A105CF" w:rsidP="000013CF">
            <w:pPr>
              <w:rPr>
                <w:sz w:val="22"/>
                <w:szCs w:val="22"/>
              </w:rPr>
            </w:pPr>
          </w:p>
          <w:p w:rsidR="00A105CF" w:rsidRPr="001129A2" w:rsidRDefault="00A105CF" w:rsidP="000013CF">
            <w:r w:rsidRPr="001129A2">
              <w:t xml:space="preserve">Наличие периодической печати в ОУ 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Наличие других видов коммуникации</w:t>
            </w:r>
          </w:p>
          <w:p w:rsidR="00A105CF" w:rsidRPr="001129A2" w:rsidRDefault="00A105CF" w:rsidP="000013CF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lastRenderedPageBreak/>
              <w:t>Доля новых учебно-методических публикаций; авторских курсов, методик и пр.;</w:t>
            </w:r>
          </w:p>
          <w:p w:rsidR="00A105CF" w:rsidRPr="001129A2" w:rsidRDefault="00A105CF" w:rsidP="000013CF"/>
          <w:p w:rsidR="00A105CF" w:rsidRPr="001129A2" w:rsidRDefault="00A105CF" w:rsidP="000013CF"/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Доля новых учебно-методических публикаций; авторских курсов, методик и пр.;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Участие в создании и поддержки информационного банка, фонда и картотеки видеоматериалов, методических и экспериментальных разработок;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pPr>
              <w:jc w:val="center"/>
            </w:pPr>
            <w:r w:rsidRPr="001129A2">
              <w:t> </w:t>
            </w:r>
          </w:p>
        </w:tc>
      </w:tr>
      <w:tr w:rsidR="00A105CF" w:rsidRPr="001129A2" w:rsidTr="000013CF">
        <w:trPr>
          <w:trHeight w:val="30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Создание и поддержка информационных банков, архивов, </w:t>
            </w:r>
            <w:proofErr w:type="spellStart"/>
            <w:r w:rsidRPr="001129A2">
              <w:t>презентирующих</w:t>
            </w:r>
            <w:proofErr w:type="spellEnd"/>
            <w:r w:rsidRPr="001129A2">
              <w:t xml:space="preserve"> деятельность школы</w:t>
            </w:r>
          </w:p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/>
          <w:p w:rsidR="00A105CF" w:rsidRPr="001129A2" w:rsidRDefault="00A105CF" w:rsidP="000013C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lastRenderedPageBreak/>
              <w:t>Объем средств, потраченных на создание интеллектуальных продуктов (издание, экспертиза, и пр.);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Участие в создании и поддержки информационного банка, фонда и картотеки видеоматериалов, методических и экспериментальных разработок;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8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роста информационных банков (метод</w:t>
            </w:r>
            <w:proofErr w:type="gramStart"/>
            <w:r w:rsidRPr="001129A2">
              <w:t>.</w:t>
            </w:r>
            <w:proofErr w:type="gramEnd"/>
            <w:r w:rsidRPr="001129A2">
              <w:t xml:space="preserve"> </w:t>
            </w:r>
            <w:proofErr w:type="gramStart"/>
            <w:r w:rsidRPr="001129A2">
              <w:t>и</w:t>
            </w:r>
            <w:proofErr w:type="gramEnd"/>
            <w:r w:rsidRPr="001129A2">
              <w:t xml:space="preserve"> </w:t>
            </w:r>
            <w:proofErr w:type="spellStart"/>
            <w:r w:rsidRPr="001129A2">
              <w:t>дидакт</w:t>
            </w:r>
            <w:proofErr w:type="spellEnd"/>
            <w:r w:rsidRPr="001129A2">
              <w:t xml:space="preserve">. материалов, банки выпускников, клиентов, партнеров; аналитические и статистические и пр.);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Организация видеосъемок образовательных событий, открытых уроков и пр.;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Организация видеосъемок образовательных событий, открытых уроков и пр.;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Организация и участие в обеспечении сайта образовательного учреждения;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Организация и участие в обеспечении сайта образовательного учреждения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02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Освещение опыта работы педагогов в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3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 xml:space="preserve">4. 2.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5CF" w:rsidRPr="001129A2" w:rsidRDefault="00A105CF" w:rsidP="000013CF">
            <w:pPr>
              <w:jc w:val="center"/>
            </w:pPr>
            <w:r w:rsidRPr="001129A2">
              <w:t>Развитие имиджа образовательного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105CF" w:rsidRPr="001129A2" w:rsidRDefault="003A4F8E" w:rsidP="000013CF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5pt;margin-top:291pt;width:9pt;height:18.7pt;z-index:251662336;mso-position-horizontal-relative:text;mso-position-vertical-relative:text" filled="f" fillcolor="window" stroked="f" strokecolor="windowText" o:insetmode="auto">
                  <v:textbox style="mso-next-textbox:#_x0000_s1027;mso-direction-alt:auto;mso-fit-shape-to-text:t">
                    <w:txbxContent>
                      <w:p w:rsidR="00A105CF" w:rsidRDefault="00A105CF" w:rsidP="00A105CF"/>
                    </w:txbxContent>
                  </v:textbox>
                </v:shape>
              </w:pict>
            </w:r>
          </w:p>
          <w:p w:rsidR="00A105CF" w:rsidRPr="001129A2" w:rsidRDefault="00A105CF" w:rsidP="000013CF">
            <w:r w:rsidRPr="001129A2">
              <w:t>Организация работ по созданию и поддержке социально-привлекательного имиджа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proofErr w:type="gramStart"/>
            <w:r w:rsidRPr="001129A2">
              <w:t xml:space="preserve">Развитие и создание связей с социальными партнерами (органы опеки и попечительства, </w:t>
            </w:r>
            <w:proofErr w:type="gramEnd"/>
          </w:p>
          <w:p w:rsidR="00A105CF" w:rsidRPr="001129A2" w:rsidRDefault="00A105CF" w:rsidP="000013CF">
            <w:r w:rsidRPr="001129A2">
              <w:t>органы системы профилактики правонарушений,</w:t>
            </w:r>
          </w:p>
          <w:p w:rsidR="00A105CF" w:rsidRPr="001129A2" w:rsidRDefault="00A105CF" w:rsidP="000013CF">
            <w:r w:rsidRPr="001129A2">
              <w:t xml:space="preserve">учреждения дополнительного образования детей и юношества, </w:t>
            </w:r>
          </w:p>
          <w:p w:rsidR="00A105CF" w:rsidRPr="001129A2" w:rsidRDefault="00A105CF" w:rsidP="000013CF">
            <w:r w:rsidRPr="001129A2">
              <w:t>общественные организации,</w:t>
            </w:r>
          </w:p>
          <w:p w:rsidR="00A105CF" w:rsidRPr="001129A2" w:rsidRDefault="00A105CF" w:rsidP="000013CF">
            <w:r w:rsidRPr="001129A2">
              <w:t>профсоюзный комитет ОУ и др.);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Эффективность взаимодействия с родителями (отсутствие жалоб, работа с родительским комитетом), органами опеки и попечительства, органами системы профилактики правонарушений;</w:t>
            </w:r>
          </w:p>
          <w:p w:rsidR="00A105CF" w:rsidRPr="001129A2" w:rsidRDefault="00A105CF" w:rsidP="000013CF"/>
          <w:p w:rsidR="00A105CF" w:rsidRPr="001129A2" w:rsidRDefault="00A105CF" w:rsidP="000013CF">
            <w:r w:rsidRPr="001129A2">
              <w:t>Участие в разработке локальных нормативных актов, содержащих нормы трудового права.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Отсутствие рекламаций на оказание услуг со стороны клиентов (родителей и обучающихся, воспитанников, студентов, слушателей)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Отсутствие рекламаций на оказание услуг со стороны клиентов (родителей и обучающихся, воспитанников, студентов, слушателей)</w:t>
            </w:r>
          </w:p>
        </w:tc>
      </w:tr>
      <w:tr w:rsidR="00A105CF" w:rsidRPr="001129A2" w:rsidTr="000013CF">
        <w:trPr>
          <w:trHeight w:val="13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Эффективность участия во внешних проектах;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Участие в создании благоприятного психологического климата в коллективе.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9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Динамика продвижения образовательных услуг, привлечения клиентов ОУ;</w:t>
            </w:r>
          </w:p>
          <w:p w:rsidR="00A105CF" w:rsidRPr="001129A2" w:rsidRDefault="00A105CF" w:rsidP="000013CF"/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Отсутствие нарушений трудового законодательства работниками ОУ и правонарушений среди обучающихся, воспитанников, студентов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19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 xml:space="preserve">Отсутствие рекламаций на деятельность ОУ со стороны клиентов (родителей и детей).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 Отсутствие нарушений трудового законодательства работниками ОУ и правонарушений среди обучающихся, воспитанников, студентов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  <w:tr w:rsidR="00A105CF" w:rsidRPr="001129A2" w:rsidTr="000013CF">
        <w:trPr>
          <w:trHeight w:val="39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05CF" w:rsidRPr="001129A2" w:rsidRDefault="00A105CF" w:rsidP="000013CF"/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Отсутствие нарушений трудового законодательства работниками ОУ и правонарушений среди обучающихся, воспитанников,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CF" w:rsidRPr="001129A2" w:rsidRDefault="00A105CF" w:rsidP="000013CF">
            <w:r w:rsidRPr="001129A2"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5CF" w:rsidRPr="001129A2" w:rsidRDefault="00A105CF" w:rsidP="000013CF"/>
        </w:tc>
      </w:tr>
    </w:tbl>
    <w:p w:rsidR="00EC1670" w:rsidRDefault="00EC1670" w:rsidP="00444B25">
      <w:pPr>
        <w:pStyle w:val="consplusnormal"/>
      </w:pPr>
    </w:p>
    <w:sectPr w:rsidR="00EC1670" w:rsidSect="00FC26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5CF"/>
    <w:rsid w:val="00000138"/>
    <w:rsid w:val="0000037D"/>
    <w:rsid w:val="000006CB"/>
    <w:rsid w:val="00000D9E"/>
    <w:rsid w:val="00000EE8"/>
    <w:rsid w:val="00000F2C"/>
    <w:rsid w:val="000020D1"/>
    <w:rsid w:val="00002669"/>
    <w:rsid w:val="00002702"/>
    <w:rsid w:val="0000347B"/>
    <w:rsid w:val="0000403F"/>
    <w:rsid w:val="000041B9"/>
    <w:rsid w:val="00004917"/>
    <w:rsid w:val="00006F23"/>
    <w:rsid w:val="00007732"/>
    <w:rsid w:val="00007D14"/>
    <w:rsid w:val="000104A3"/>
    <w:rsid w:val="00012D34"/>
    <w:rsid w:val="000141A1"/>
    <w:rsid w:val="00014A0F"/>
    <w:rsid w:val="00014A7F"/>
    <w:rsid w:val="00014D7B"/>
    <w:rsid w:val="00015680"/>
    <w:rsid w:val="000157D8"/>
    <w:rsid w:val="00015FE7"/>
    <w:rsid w:val="00017066"/>
    <w:rsid w:val="000207BE"/>
    <w:rsid w:val="0002233A"/>
    <w:rsid w:val="00023B6D"/>
    <w:rsid w:val="000252A0"/>
    <w:rsid w:val="00031BEB"/>
    <w:rsid w:val="00031D9B"/>
    <w:rsid w:val="00033020"/>
    <w:rsid w:val="00033510"/>
    <w:rsid w:val="00035640"/>
    <w:rsid w:val="00040D61"/>
    <w:rsid w:val="0004315E"/>
    <w:rsid w:val="000449AB"/>
    <w:rsid w:val="00047F83"/>
    <w:rsid w:val="00051C5C"/>
    <w:rsid w:val="000535B6"/>
    <w:rsid w:val="000561CF"/>
    <w:rsid w:val="00057272"/>
    <w:rsid w:val="00061BE4"/>
    <w:rsid w:val="00066D83"/>
    <w:rsid w:val="000722BF"/>
    <w:rsid w:val="000725AA"/>
    <w:rsid w:val="00072789"/>
    <w:rsid w:val="000745B7"/>
    <w:rsid w:val="00075F6A"/>
    <w:rsid w:val="00076076"/>
    <w:rsid w:val="0007645E"/>
    <w:rsid w:val="00077825"/>
    <w:rsid w:val="0008012C"/>
    <w:rsid w:val="000806E8"/>
    <w:rsid w:val="000814B9"/>
    <w:rsid w:val="00084EE3"/>
    <w:rsid w:val="0008755D"/>
    <w:rsid w:val="000876BD"/>
    <w:rsid w:val="00087A9D"/>
    <w:rsid w:val="00091285"/>
    <w:rsid w:val="00092AD0"/>
    <w:rsid w:val="00092E9E"/>
    <w:rsid w:val="00093890"/>
    <w:rsid w:val="000947E5"/>
    <w:rsid w:val="0009548C"/>
    <w:rsid w:val="0009581C"/>
    <w:rsid w:val="0009737D"/>
    <w:rsid w:val="00097A21"/>
    <w:rsid w:val="000A5C2D"/>
    <w:rsid w:val="000A5DD4"/>
    <w:rsid w:val="000A60F2"/>
    <w:rsid w:val="000B0008"/>
    <w:rsid w:val="000B363A"/>
    <w:rsid w:val="000B71E3"/>
    <w:rsid w:val="000B7F8A"/>
    <w:rsid w:val="000D1E8A"/>
    <w:rsid w:val="000D4925"/>
    <w:rsid w:val="000D77DF"/>
    <w:rsid w:val="000E14BC"/>
    <w:rsid w:val="000E1975"/>
    <w:rsid w:val="000E1983"/>
    <w:rsid w:val="000E24D7"/>
    <w:rsid w:val="000E562D"/>
    <w:rsid w:val="000E70B7"/>
    <w:rsid w:val="000E739E"/>
    <w:rsid w:val="000F0002"/>
    <w:rsid w:val="000F0BC6"/>
    <w:rsid w:val="000F1095"/>
    <w:rsid w:val="000F1423"/>
    <w:rsid w:val="000F1853"/>
    <w:rsid w:val="000F319A"/>
    <w:rsid w:val="000F4631"/>
    <w:rsid w:val="000F481C"/>
    <w:rsid w:val="000F50CC"/>
    <w:rsid w:val="000F721B"/>
    <w:rsid w:val="000F7366"/>
    <w:rsid w:val="00100695"/>
    <w:rsid w:val="001047A9"/>
    <w:rsid w:val="00107E12"/>
    <w:rsid w:val="00110B5C"/>
    <w:rsid w:val="00111D04"/>
    <w:rsid w:val="00112899"/>
    <w:rsid w:val="00112C55"/>
    <w:rsid w:val="00112DCE"/>
    <w:rsid w:val="00117767"/>
    <w:rsid w:val="001208A5"/>
    <w:rsid w:val="00125A7C"/>
    <w:rsid w:val="00127460"/>
    <w:rsid w:val="00131063"/>
    <w:rsid w:val="00131CFC"/>
    <w:rsid w:val="00132BB7"/>
    <w:rsid w:val="00133BEC"/>
    <w:rsid w:val="00134290"/>
    <w:rsid w:val="00134369"/>
    <w:rsid w:val="001355B7"/>
    <w:rsid w:val="00135E2B"/>
    <w:rsid w:val="00140903"/>
    <w:rsid w:val="00140FB8"/>
    <w:rsid w:val="00141497"/>
    <w:rsid w:val="00141BA0"/>
    <w:rsid w:val="00143437"/>
    <w:rsid w:val="00150D56"/>
    <w:rsid w:val="00151284"/>
    <w:rsid w:val="00152418"/>
    <w:rsid w:val="00153480"/>
    <w:rsid w:val="00154F6D"/>
    <w:rsid w:val="0015647D"/>
    <w:rsid w:val="0016158B"/>
    <w:rsid w:val="0016169E"/>
    <w:rsid w:val="0016182B"/>
    <w:rsid w:val="00161C03"/>
    <w:rsid w:val="00164883"/>
    <w:rsid w:val="00182E9D"/>
    <w:rsid w:val="00183F68"/>
    <w:rsid w:val="00184F57"/>
    <w:rsid w:val="0018617F"/>
    <w:rsid w:val="00187D04"/>
    <w:rsid w:val="001906C1"/>
    <w:rsid w:val="00196C36"/>
    <w:rsid w:val="001A4DDD"/>
    <w:rsid w:val="001A79E5"/>
    <w:rsid w:val="001A7F56"/>
    <w:rsid w:val="001B00ED"/>
    <w:rsid w:val="001B10FF"/>
    <w:rsid w:val="001B2CFE"/>
    <w:rsid w:val="001B312B"/>
    <w:rsid w:val="001B43BE"/>
    <w:rsid w:val="001B4CD0"/>
    <w:rsid w:val="001B7922"/>
    <w:rsid w:val="001C1A09"/>
    <w:rsid w:val="001C2273"/>
    <w:rsid w:val="001C2855"/>
    <w:rsid w:val="001C2B8A"/>
    <w:rsid w:val="001C37B9"/>
    <w:rsid w:val="001C3E46"/>
    <w:rsid w:val="001C7686"/>
    <w:rsid w:val="001D090E"/>
    <w:rsid w:val="001D098A"/>
    <w:rsid w:val="001D4CE4"/>
    <w:rsid w:val="001D676D"/>
    <w:rsid w:val="001E1B4F"/>
    <w:rsid w:val="001E2409"/>
    <w:rsid w:val="001E2A7A"/>
    <w:rsid w:val="001E4397"/>
    <w:rsid w:val="001E6C15"/>
    <w:rsid w:val="001E6F30"/>
    <w:rsid w:val="001E6FF8"/>
    <w:rsid w:val="001F13D8"/>
    <w:rsid w:val="001F2252"/>
    <w:rsid w:val="001F4514"/>
    <w:rsid w:val="001F5F4A"/>
    <w:rsid w:val="0020222F"/>
    <w:rsid w:val="0020292A"/>
    <w:rsid w:val="00204C50"/>
    <w:rsid w:val="00205856"/>
    <w:rsid w:val="00206BA6"/>
    <w:rsid w:val="00214D32"/>
    <w:rsid w:val="0021540C"/>
    <w:rsid w:val="002169E3"/>
    <w:rsid w:val="00220497"/>
    <w:rsid w:val="00226377"/>
    <w:rsid w:val="00227EE2"/>
    <w:rsid w:val="002306B5"/>
    <w:rsid w:val="00231BB6"/>
    <w:rsid w:val="00231E4B"/>
    <w:rsid w:val="00232E4D"/>
    <w:rsid w:val="002344ED"/>
    <w:rsid w:val="00234932"/>
    <w:rsid w:val="002406F7"/>
    <w:rsid w:val="002418E1"/>
    <w:rsid w:val="00242D52"/>
    <w:rsid w:val="0024431D"/>
    <w:rsid w:val="002474BF"/>
    <w:rsid w:val="00247E09"/>
    <w:rsid w:val="00251382"/>
    <w:rsid w:val="002526F8"/>
    <w:rsid w:val="00252CF5"/>
    <w:rsid w:val="00253001"/>
    <w:rsid w:val="002536A5"/>
    <w:rsid w:val="002604E2"/>
    <w:rsid w:val="0026162C"/>
    <w:rsid w:val="00263F46"/>
    <w:rsid w:val="002644F9"/>
    <w:rsid w:val="00264DF5"/>
    <w:rsid w:val="00266796"/>
    <w:rsid w:val="00272DD2"/>
    <w:rsid w:val="00280A07"/>
    <w:rsid w:val="0028277B"/>
    <w:rsid w:val="00282903"/>
    <w:rsid w:val="0028304F"/>
    <w:rsid w:val="00283B34"/>
    <w:rsid w:val="0028614E"/>
    <w:rsid w:val="0029083A"/>
    <w:rsid w:val="00291562"/>
    <w:rsid w:val="00293D03"/>
    <w:rsid w:val="002968C3"/>
    <w:rsid w:val="002A2B0A"/>
    <w:rsid w:val="002A2C0E"/>
    <w:rsid w:val="002A45A6"/>
    <w:rsid w:val="002A4BEE"/>
    <w:rsid w:val="002B1DBE"/>
    <w:rsid w:val="002B44DA"/>
    <w:rsid w:val="002B5113"/>
    <w:rsid w:val="002B548D"/>
    <w:rsid w:val="002B765A"/>
    <w:rsid w:val="002C3691"/>
    <w:rsid w:val="002C3A9E"/>
    <w:rsid w:val="002C4C04"/>
    <w:rsid w:val="002C4D4A"/>
    <w:rsid w:val="002C533C"/>
    <w:rsid w:val="002C652F"/>
    <w:rsid w:val="002C6BDD"/>
    <w:rsid w:val="002D1E95"/>
    <w:rsid w:val="002D1F1F"/>
    <w:rsid w:val="002D2808"/>
    <w:rsid w:val="002D2A28"/>
    <w:rsid w:val="002D2BE0"/>
    <w:rsid w:val="002D686C"/>
    <w:rsid w:val="002D7A19"/>
    <w:rsid w:val="002E0E99"/>
    <w:rsid w:val="002E1B7F"/>
    <w:rsid w:val="002E2FF8"/>
    <w:rsid w:val="002E385D"/>
    <w:rsid w:val="002E546E"/>
    <w:rsid w:val="002E5C26"/>
    <w:rsid w:val="002E5E39"/>
    <w:rsid w:val="002F135C"/>
    <w:rsid w:val="002F1E88"/>
    <w:rsid w:val="002F37DC"/>
    <w:rsid w:val="002F47AD"/>
    <w:rsid w:val="002F5A01"/>
    <w:rsid w:val="002F655D"/>
    <w:rsid w:val="00302865"/>
    <w:rsid w:val="003032A9"/>
    <w:rsid w:val="00304D6A"/>
    <w:rsid w:val="003062FB"/>
    <w:rsid w:val="00307BC2"/>
    <w:rsid w:val="0031208A"/>
    <w:rsid w:val="00313862"/>
    <w:rsid w:val="00315CB6"/>
    <w:rsid w:val="00315D68"/>
    <w:rsid w:val="003160D5"/>
    <w:rsid w:val="00316DD6"/>
    <w:rsid w:val="00317F1C"/>
    <w:rsid w:val="0032050B"/>
    <w:rsid w:val="0032191E"/>
    <w:rsid w:val="0032249D"/>
    <w:rsid w:val="00322579"/>
    <w:rsid w:val="0032361D"/>
    <w:rsid w:val="00324C99"/>
    <w:rsid w:val="00325D0B"/>
    <w:rsid w:val="00330467"/>
    <w:rsid w:val="0033330E"/>
    <w:rsid w:val="003337CC"/>
    <w:rsid w:val="003363A1"/>
    <w:rsid w:val="0033774D"/>
    <w:rsid w:val="0034446B"/>
    <w:rsid w:val="00345DE9"/>
    <w:rsid w:val="00346C41"/>
    <w:rsid w:val="003502FA"/>
    <w:rsid w:val="00350D8C"/>
    <w:rsid w:val="003518F4"/>
    <w:rsid w:val="00353DD2"/>
    <w:rsid w:val="00354043"/>
    <w:rsid w:val="0035421D"/>
    <w:rsid w:val="003569DB"/>
    <w:rsid w:val="00356C2D"/>
    <w:rsid w:val="003601D7"/>
    <w:rsid w:val="00363157"/>
    <w:rsid w:val="00364539"/>
    <w:rsid w:val="0037347A"/>
    <w:rsid w:val="00375742"/>
    <w:rsid w:val="0038148C"/>
    <w:rsid w:val="00381ED4"/>
    <w:rsid w:val="00384DE1"/>
    <w:rsid w:val="0039102A"/>
    <w:rsid w:val="00393111"/>
    <w:rsid w:val="00393914"/>
    <w:rsid w:val="003942FE"/>
    <w:rsid w:val="003943CD"/>
    <w:rsid w:val="0039511C"/>
    <w:rsid w:val="00396012"/>
    <w:rsid w:val="00396CED"/>
    <w:rsid w:val="0039786D"/>
    <w:rsid w:val="00397C47"/>
    <w:rsid w:val="003A215D"/>
    <w:rsid w:val="003A220E"/>
    <w:rsid w:val="003A2847"/>
    <w:rsid w:val="003A2B4E"/>
    <w:rsid w:val="003A4867"/>
    <w:rsid w:val="003A4F8E"/>
    <w:rsid w:val="003A689B"/>
    <w:rsid w:val="003A6A5C"/>
    <w:rsid w:val="003A755B"/>
    <w:rsid w:val="003A7A25"/>
    <w:rsid w:val="003A7D1D"/>
    <w:rsid w:val="003B121E"/>
    <w:rsid w:val="003B2AB7"/>
    <w:rsid w:val="003B2F7A"/>
    <w:rsid w:val="003B5550"/>
    <w:rsid w:val="003B795D"/>
    <w:rsid w:val="003C2437"/>
    <w:rsid w:val="003C250D"/>
    <w:rsid w:val="003C297D"/>
    <w:rsid w:val="003C3046"/>
    <w:rsid w:val="003C37D5"/>
    <w:rsid w:val="003C577F"/>
    <w:rsid w:val="003C6006"/>
    <w:rsid w:val="003D34CB"/>
    <w:rsid w:val="003D3CB6"/>
    <w:rsid w:val="003D514C"/>
    <w:rsid w:val="003D5D0D"/>
    <w:rsid w:val="003E0045"/>
    <w:rsid w:val="003E00E5"/>
    <w:rsid w:val="003E3D8F"/>
    <w:rsid w:val="003E3EC9"/>
    <w:rsid w:val="003E4B09"/>
    <w:rsid w:val="003E6007"/>
    <w:rsid w:val="003F0BB5"/>
    <w:rsid w:val="003F0F09"/>
    <w:rsid w:val="003F31C9"/>
    <w:rsid w:val="003F52AC"/>
    <w:rsid w:val="003F57D1"/>
    <w:rsid w:val="003F6AE2"/>
    <w:rsid w:val="004034F9"/>
    <w:rsid w:val="0040618F"/>
    <w:rsid w:val="0040629F"/>
    <w:rsid w:val="004116A7"/>
    <w:rsid w:val="0041274D"/>
    <w:rsid w:val="00415955"/>
    <w:rsid w:val="00416F3E"/>
    <w:rsid w:val="0042102C"/>
    <w:rsid w:val="00423C2F"/>
    <w:rsid w:val="00425AE4"/>
    <w:rsid w:val="004262C3"/>
    <w:rsid w:val="0042653A"/>
    <w:rsid w:val="004267E4"/>
    <w:rsid w:val="0042765B"/>
    <w:rsid w:val="0042766A"/>
    <w:rsid w:val="00432A78"/>
    <w:rsid w:val="00432C9D"/>
    <w:rsid w:val="00433550"/>
    <w:rsid w:val="00434384"/>
    <w:rsid w:val="00437AF1"/>
    <w:rsid w:val="00437D16"/>
    <w:rsid w:val="00441159"/>
    <w:rsid w:val="004434E1"/>
    <w:rsid w:val="00444B25"/>
    <w:rsid w:val="004450A2"/>
    <w:rsid w:val="00446DC1"/>
    <w:rsid w:val="004501A3"/>
    <w:rsid w:val="00453769"/>
    <w:rsid w:val="004562BE"/>
    <w:rsid w:val="0045714D"/>
    <w:rsid w:val="00457EAD"/>
    <w:rsid w:val="0046757D"/>
    <w:rsid w:val="00467E46"/>
    <w:rsid w:val="00471337"/>
    <w:rsid w:val="00472640"/>
    <w:rsid w:val="004739F1"/>
    <w:rsid w:val="00474568"/>
    <w:rsid w:val="00476252"/>
    <w:rsid w:val="00477CE0"/>
    <w:rsid w:val="00481357"/>
    <w:rsid w:val="00481403"/>
    <w:rsid w:val="0048470A"/>
    <w:rsid w:val="00486381"/>
    <w:rsid w:val="00490790"/>
    <w:rsid w:val="00493E44"/>
    <w:rsid w:val="00495819"/>
    <w:rsid w:val="00495ADA"/>
    <w:rsid w:val="00495EE7"/>
    <w:rsid w:val="00496F09"/>
    <w:rsid w:val="004A12B2"/>
    <w:rsid w:val="004A23F3"/>
    <w:rsid w:val="004A4440"/>
    <w:rsid w:val="004A4A1D"/>
    <w:rsid w:val="004A7CF8"/>
    <w:rsid w:val="004B139C"/>
    <w:rsid w:val="004B1EAD"/>
    <w:rsid w:val="004B5859"/>
    <w:rsid w:val="004B6586"/>
    <w:rsid w:val="004B6C55"/>
    <w:rsid w:val="004C0DD5"/>
    <w:rsid w:val="004C38C2"/>
    <w:rsid w:val="004C3A0D"/>
    <w:rsid w:val="004C673A"/>
    <w:rsid w:val="004D11D8"/>
    <w:rsid w:val="004D216A"/>
    <w:rsid w:val="004D3532"/>
    <w:rsid w:val="004D40F2"/>
    <w:rsid w:val="004D6272"/>
    <w:rsid w:val="004D6B55"/>
    <w:rsid w:val="004E16AF"/>
    <w:rsid w:val="004E3144"/>
    <w:rsid w:val="004E44C7"/>
    <w:rsid w:val="004E753C"/>
    <w:rsid w:val="004F5088"/>
    <w:rsid w:val="004F588F"/>
    <w:rsid w:val="004F5BD9"/>
    <w:rsid w:val="004F6D53"/>
    <w:rsid w:val="00500AE6"/>
    <w:rsid w:val="00502315"/>
    <w:rsid w:val="005026C4"/>
    <w:rsid w:val="00503C09"/>
    <w:rsid w:val="00506615"/>
    <w:rsid w:val="00507745"/>
    <w:rsid w:val="00512EB0"/>
    <w:rsid w:val="00512F60"/>
    <w:rsid w:val="005135AD"/>
    <w:rsid w:val="0051501F"/>
    <w:rsid w:val="0051543E"/>
    <w:rsid w:val="00517B9E"/>
    <w:rsid w:val="0052139A"/>
    <w:rsid w:val="005213BF"/>
    <w:rsid w:val="00521679"/>
    <w:rsid w:val="00522783"/>
    <w:rsid w:val="00523602"/>
    <w:rsid w:val="0052475F"/>
    <w:rsid w:val="00525A83"/>
    <w:rsid w:val="005262B8"/>
    <w:rsid w:val="00526B93"/>
    <w:rsid w:val="00527BA4"/>
    <w:rsid w:val="00530EE1"/>
    <w:rsid w:val="00530EFA"/>
    <w:rsid w:val="0053273E"/>
    <w:rsid w:val="00536F5F"/>
    <w:rsid w:val="0054190E"/>
    <w:rsid w:val="00543EF6"/>
    <w:rsid w:val="00553E1E"/>
    <w:rsid w:val="00554082"/>
    <w:rsid w:val="00554E56"/>
    <w:rsid w:val="00563ACD"/>
    <w:rsid w:val="005749E8"/>
    <w:rsid w:val="0057716A"/>
    <w:rsid w:val="00581A78"/>
    <w:rsid w:val="0059068E"/>
    <w:rsid w:val="0059104F"/>
    <w:rsid w:val="00594C47"/>
    <w:rsid w:val="005962CD"/>
    <w:rsid w:val="00596E6B"/>
    <w:rsid w:val="005A108C"/>
    <w:rsid w:val="005A35B1"/>
    <w:rsid w:val="005A4232"/>
    <w:rsid w:val="005A5D83"/>
    <w:rsid w:val="005A7DD7"/>
    <w:rsid w:val="005B1730"/>
    <w:rsid w:val="005B1EE0"/>
    <w:rsid w:val="005B3FD8"/>
    <w:rsid w:val="005B55E4"/>
    <w:rsid w:val="005C0051"/>
    <w:rsid w:val="005C0D33"/>
    <w:rsid w:val="005C33D3"/>
    <w:rsid w:val="005C7439"/>
    <w:rsid w:val="005D241A"/>
    <w:rsid w:val="005D27A7"/>
    <w:rsid w:val="005D5FE9"/>
    <w:rsid w:val="005D6DE4"/>
    <w:rsid w:val="005D73C3"/>
    <w:rsid w:val="005E09A5"/>
    <w:rsid w:val="005E0A9F"/>
    <w:rsid w:val="005E4367"/>
    <w:rsid w:val="005E4F85"/>
    <w:rsid w:val="005E5260"/>
    <w:rsid w:val="005E5B56"/>
    <w:rsid w:val="005E6103"/>
    <w:rsid w:val="005E6988"/>
    <w:rsid w:val="005F1A5E"/>
    <w:rsid w:val="005F1E17"/>
    <w:rsid w:val="005F5DA3"/>
    <w:rsid w:val="005F61B8"/>
    <w:rsid w:val="005F6CCD"/>
    <w:rsid w:val="005F7444"/>
    <w:rsid w:val="005F784F"/>
    <w:rsid w:val="005F7D01"/>
    <w:rsid w:val="0060071A"/>
    <w:rsid w:val="00600841"/>
    <w:rsid w:val="00600E79"/>
    <w:rsid w:val="0060221C"/>
    <w:rsid w:val="006027EF"/>
    <w:rsid w:val="00602E3B"/>
    <w:rsid w:val="006033DF"/>
    <w:rsid w:val="006071B5"/>
    <w:rsid w:val="00613BD2"/>
    <w:rsid w:val="006154E6"/>
    <w:rsid w:val="006168CB"/>
    <w:rsid w:val="00620216"/>
    <w:rsid w:val="00623860"/>
    <w:rsid w:val="00625C09"/>
    <w:rsid w:val="0062653B"/>
    <w:rsid w:val="00633514"/>
    <w:rsid w:val="00635898"/>
    <w:rsid w:val="00636913"/>
    <w:rsid w:val="00636A8B"/>
    <w:rsid w:val="006434B7"/>
    <w:rsid w:val="006435F8"/>
    <w:rsid w:val="00644FA3"/>
    <w:rsid w:val="00647B41"/>
    <w:rsid w:val="006506A5"/>
    <w:rsid w:val="00650F26"/>
    <w:rsid w:val="006542E6"/>
    <w:rsid w:val="00654454"/>
    <w:rsid w:val="0065693F"/>
    <w:rsid w:val="0066086F"/>
    <w:rsid w:val="00665999"/>
    <w:rsid w:val="00667D04"/>
    <w:rsid w:val="006703B0"/>
    <w:rsid w:val="006703B3"/>
    <w:rsid w:val="00670AE1"/>
    <w:rsid w:val="006773EA"/>
    <w:rsid w:val="00677EC5"/>
    <w:rsid w:val="00681DF8"/>
    <w:rsid w:val="006832C5"/>
    <w:rsid w:val="0068474B"/>
    <w:rsid w:val="006847A6"/>
    <w:rsid w:val="00684B38"/>
    <w:rsid w:val="00684E66"/>
    <w:rsid w:val="00685F55"/>
    <w:rsid w:val="006861B6"/>
    <w:rsid w:val="00686CF5"/>
    <w:rsid w:val="00691C4C"/>
    <w:rsid w:val="00694169"/>
    <w:rsid w:val="00694C47"/>
    <w:rsid w:val="006967D5"/>
    <w:rsid w:val="00696983"/>
    <w:rsid w:val="006A19DB"/>
    <w:rsid w:val="006A56CF"/>
    <w:rsid w:val="006A5CB7"/>
    <w:rsid w:val="006A7F30"/>
    <w:rsid w:val="006B12FC"/>
    <w:rsid w:val="006B27DF"/>
    <w:rsid w:val="006B386E"/>
    <w:rsid w:val="006B3BB5"/>
    <w:rsid w:val="006B4347"/>
    <w:rsid w:val="006B494C"/>
    <w:rsid w:val="006B56B6"/>
    <w:rsid w:val="006B587C"/>
    <w:rsid w:val="006B65E8"/>
    <w:rsid w:val="006B686E"/>
    <w:rsid w:val="006B7BC8"/>
    <w:rsid w:val="006C0445"/>
    <w:rsid w:val="006C1CC0"/>
    <w:rsid w:val="006C70A6"/>
    <w:rsid w:val="006D1016"/>
    <w:rsid w:val="006D6017"/>
    <w:rsid w:val="006E1349"/>
    <w:rsid w:val="006E2693"/>
    <w:rsid w:val="006E3F06"/>
    <w:rsid w:val="006E5A65"/>
    <w:rsid w:val="006E66F8"/>
    <w:rsid w:val="006E759E"/>
    <w:rsid w:val="006F4AA5"/>
    <w:rsid w:val="00701947"/>
    <w:rsid w:val="007036F7"/>
    <w:rsid w:val="00705E26"/>
    <w:rsid w:val="00710D7C"/>
    <w:rsid w:val="007110EB"/>
    <w:rsid w:val="0071257A"/>
    <w:rsid w:val="0071462C"/>
    <w:rsid w:val="007150DC"/>
    <w:rsid w:val="00721498"/>
    <w:rsid w:val="00721828"/>
    <w:rsid w:val="00721A6F"/>
    <w:rsid w:val="00724A56"/>
    <w:rsid w:val="00725759"/>
    <w:rsid w:val="007309C9"/>
    <w:rsid w:val="00731070"/>
    <w:rsid w:val="00732188"/>
    <w:rsid w:val="00732A11"/>
    <w:rsid w:val="00732F9D"/>
    <w:rsid w:val="00733C9A"/>
    <w:rsid w:val="00740FBC"/>
    <w:rsid w:val="007448A6"/>
    <w:rsid w:val="00744A59"/>
    <w:rsid w:val="00745885"/>
    <w:rsid w:val="0074797E"/>
    <w:rsid w:val="007510E5"/>
    <w:rsid w:val="007512E0"/>
    <w:rsid w:val="00751A84"/>
    <w:rsid w:val="00756C50"/>
    <w:rsid w:val="0075754B"/>
    <w:rsid w:val="00761DA6"/>
    <w:rsid w:val="00762166"/>
    <w:rsid w:val="00763494"/>
    <w:rsid w:val="00763C76"/>
    <w:rsid w:val="0076603E"/>
    <w:rsid w:val="007706B7"/>
    <w:rsid w:val="00773D8A"/>
    <w:rsid w:val="0078320A"/>
    <w:rsid w:val="007858FC"/>
    <w:rsid w:val="00785D10"/>
    <w:rsid w:val="007864C2"/>
    <w:rsid w:val="00786EC4"/>
    <w:rsid w:val="00790701"/>
    <w:rsid w:val="00792833"/>
    <w:rsid w:val="0079433E"/>
    <w:rsid w:val="007952A3"/>
    <w:rsid w:val="0079574C"/>
    <w:rsid w:val="007A03E0"/>
    <w:rsid w:val="007A3080"/>
    <w:rsid w:val="007A39BD"/>
    <w:rsid w:val="007A404F"/>
    <w:rsid w:val="007A4D8B"/>
    <w:rsid w:val="007A5FB3"/>
    <w:rsid w:val="007A7063"/>
    <w:rsid w:val="007A728B"/>
    <w:rsid w:val="007B00C5"/>
    <w:rsid w:val="007B0A6B"/>
    <w:rsid w:val="007B28E8"/>
    <w:rsid w:val="007B2987"/>
    <w:rsid w:val="007B4124"/>
    <w:rsid w:val="007B63FB"/>
    <w:rsid w:val="007B6481"/>
    <w:rsid w:val="007B6D31"/>
    <w:rsid w:val="007C28FE"/>
    <w:rsid w:val="007C3875"/>
    <w:rsid w:val="007D0A80"/>
    <w:rsid w:val="007D362E"/>
    <w:rsid w:val="007D3EB7"/>
    <w:rsid w:val="007D52B4"/>
    <w:rsid w:val="007D5924"/>
    <w:rsid w:val="007D6E39"/>
    <w:rsid w:val="007E1F7E"/>
    <w:rsid w:val="007E7D82"/>
    <w:rsid w:val="007F317F"/>
    <w:rsid w:val="007F4C77"/>
    <w:rsid w:val="008017F7"/>
    <w:rsid w:val="00803E59"/>
    <w:rsid w:val="008044FD"/>
    <w:rsid w:val="00805195"/>
    <w:rsid w:val="00805208"/>
    <w:rsid w:val="00806094"/>
    <w:rsid w:val="00810F2A"/>
    <w:rsid w:val="00814018"/>
    <w:rsid w:val="00814D7B"/>
    <w:rsid w:val="00814DF5"/>
    <w:rsid w:val="00815269"/>
    <w:rsid w:val="008171C0"/>
    <w:rsid w:val="008204C0"/>
    <w:rsid w:val="00821E46"/>
    <w:rsid w:val="008231BF"/>
    <w:rsid w:val="008235F3"/>
    <w:rsid w:val="0082519B"/>
    <w:rsid w:val="00825FBB"/>
    <w:rsid w:val="008273A8"/>
    <w:rsid w:val="00827848"/>
    <w:rsid w:val="00840BD9"/>
    <w:rsid w:val="0084106E"/>
    <w:rsid w:val="00842CB0"/>
    <w:rsid w:val="00845F68"/>
    <w:rsid w:val="00846405"/>
    <w:rsid w:val="008467B9"/>
    <w:rsid w:val="00846EED"/>
    <w:rsid w:val="00850ADF"/>
    <w:rsid w:val="0085277D"/>
    <w:rsid w:val="0085381B"/>
    <w:rsid w:val="00861F45"/>
    <w:rsid w:val="00864A24"/>
    <w:rsid w:val="00865CCB"/>
    <w:rsid w:val="0086601F"/>
    <w:rsid w:val="008663D8"/>
    <w:rsid w:val="008708C5"/>
    <w:rsid w:val="00870EE6"/>
    <w:rsid w:val="00871481"/>
    <w:rsid w:val="008715C3"/>
    <w:rsid w:val="008725BB"/>
    <w:rsid w:val="00872F6F"/>
    <w:rsid w:val="008751B0"/>
    <w:rsid w:val="00876A48"/>
    <w:rsid w:val="0088107A"/>
    <w:rsid w:val="008829F3"/>
    <w:rsid w:val="008834FD"/>
    <w:rsid w:val="00883CC7"/>
    <w:rsid w:val="00884008"/>
    <w:rsid w:val="008842C2"/>
    <w:rsid w:val="008846E6"/>
    <w:rsid w:val="00884953"/>
    <w:rsid w:val="00885187"/>
    <w:rsid w:val="008851A2"/>
    <w:rsid w:val="0088716E"/>
    <w:rsid w:val="00890353"/>
    <w:rsid w:val="00894646"/>
    <w:rsid w:val="00894E8C"/>
    <w:rsid w:val="00897EC4"/>
    <w:rsid w:val="008A170F"/>
    <w:rsid w:val="008A2181"/>
    <w:rsid w:val="008A5E6A"/>
    <w:rsid w:val="008A60C9"/>
    <w:rsid w:val="008A6623"/>
    <w:rsid w:val="008A79A2"/>
    <w:rsid w:val="008B19C5"/>
    <w:rsid w:val="008B4CB6"/>
    <w:rsid w:val="008B54D4"/>
    <w:rsid w:val="008B63BB"/>
    <w:rsid w:val="008B7051"/>
    <w:rsid w:val="008B70E3"/>
    <w:rsid w:val="008B70E8"/>
    <w:rsid w:val="008C05D0"/>
    <w:rsid w:val="008C16B9"/>
    <w:rsid w:val="008C1DC0"/>
    <w:rsid w:val="008C2A9F"/>
    <w:rsid w:val="008C4402"/>
    <w:rsid w:val="008D0B52"/>
    <w:rsid w:val="008D0F56"/>
    <w:rsid w:val="008D34B2"/>
    <w:rsid w:val="008D39D8"/>
    <w:rsid w:val="008D3FE6"/>
    <w:rsid w:val="008D4869"/>
    <w:rsid w:val="008D71E7"/>
    <w:rsid w:val="008E3C7B"/>
    <w:rsid w:val="008E59F7"/>
    <w:rsid w:val="008E68BE"/>
    <w:rsid w:val="008F0E9A"/>
    <w:rsid w:val="008F3633"/>
    <w:rsid w:val="008F470E"/>
    <w:rsid w:val="008F4776"/>
    <w:rsid w:val="008F583E"/>
    <w:rsid w:val="008F6CD9"/>
    <w:rsid w:val="00900F60"/>
    <w:rsid w:val="009020BD"/>
    <w:rsid w:val="00902981"/>
    <w:rsid w:val="00906F27"/>
    <w:rsid w:val="00910B49"/>
    <w:rsid w:val="00912B4B"/>
    <w:rsid w:val="00912F4B"/>
    <w:rsid w:val="009159BD"/>
    <w:rsid w:val="00916159"/>
    <w:rsid w:val="00924E9A"/>
    <w:rsid w:val="00924F46"/>
    <w:rsid w:val="00925BE9"/>
    <w:rsid w:val="009268FF"/>
    <w:rsid w:val="00927AAA"/>
    <w:rsid w:val="009302BF"/>
    <w:rsid w:val="009303D0"/>
    <w:rsid w:val="00931918"/>
    <w:rsid w:val="00932C07"/>
    <w:rsid w:val="009331F7"/>
    <w:rsid w:val="00934342"/>
    <w:rsid w:val="00935C17"/>
    <w:rsid w:val="00940922"/>
    <w:rsid w:val="00941421"/>
    <w:rsid w:val="00941572"/>
    <w:rsid w:val="009417E3"/>
    <w:rsid w:val="00943CD0"/>
    <w:rsid w:val="009444E4"/>
    <w:rsid w:val="009521D9"/>
    <w:rsid w:val="009548F5"/>
    <w:rsid w:val="009579D4"/>
    <w:rsid w:val="00961214"/>
    <w:rsid w:val="009634DE"/>
    <w:rsid w:val="009645A6"/>
    <w:rsid w:val="00965606"/>
    <w:rsid w:val="00967070"/>
    <w:rsid w:val="00975899"/>
    <w:rsid w:val="00980581"/>
    <w:rsid w:val="00980B52"/>
    <w:rsid w:val="00983743"/>
    <w:rsid w:val="00984C49"/>
    <w:rsid w:val="00984D3B"/>
    <w:rsid w:val="00990CE7"/>
    <w:rsid w:val="00992538"/>
    <w:rsid w:val="00994134"/>
    <w:rsid w:val="00994B53"/>
    <w:rsid w:val="009A1016"/>
    <w:rsid w:val="009A1148"/>
    <w:rsid w:val="009A1156"/>
    <w:rsid w:val="009A3E0F"/>
    <w:rsid w:val="009A5932"/>
    <w:rsid w:val="009A5E63"/>
    <w:rsid w:val="009A6ACF"/>
    <w:rsid w:val="009B240C"/>
    <w:rsid w:val="009B2F44"/>
    <w:rsid w:val="009B3D2B"/>
    <w:rsid w:val="009B3E14"/>
    <w:rsid w:val="009C01C0"/>
    <w:rsid w:val="009C05D0"/>
    <w:rsid w:val="009C0D6C"/>
    <w:rsid w:val="009C1C51"/>
    <w:rsid w:val="009C39B6"/>
    <w:rsid w:val="009C558D"/>
    <w:rsid w:val="009C614C"/>
    <w:rsid w:val="009C7745"/>
    <w:rsid w:val="009D1228"/>
    <w:rsid w:val="009D24B6"/>
    <w:rsid w:val="009D3765"/>
    <w:rsid w:val="009D3DC5"/>
    <w:rsid w:val="009D50E2"/>
    <w:rsid w:val="009D5123"/>
    <w:rsid w:val="009D6BC3"/>
    <w:rsid w:val="009D750E"/>
    <w:rsid w:val="009E12D8"/>
    <w:rsid w:val="009E3F7E"/>
    <w:rsid w:val="009F2F47"/>
    <w:rsid w:val="009F38B4"/>
    <w:rsid w:val="009F3C48"/>
    <w:rsid w:val="009F4A16"/>
    <w:rsid w:val="009F4E52"/>
    <w:rsid w:val="009F60E2"/>
    <w:rsid w:val="009F6DFE"/>
    <w:rsid w:val="00A00093"/>
    <w:rsid w:val="00A008CF"/>
    <w:rsid w:val="00A01C20"/>
    <w:rsid w:val="00A06F78"/>
    <w:rsid w:val="00A06F8B"/>
    <w:rsid w:val="00A074E9"/>
    <w:rsid w:val="00A105CF"/>
    <w:rsid w:val="00A11CE1"/>
    <w:rsid w:val="00A12934"/>
    <w:rsid w:val="00A14B2D"/>
    <w:rsid w:val="00A15FBF"/>
    <w:rsid w:val="00A164B7"/>
    <w:rsid w:val="00A16AD1"/>
    <w:rsid w:val="00A202D0"/>
    <w:rsid w:val="00A21417"/>
    <w:rsid w:val="00A23943"/>
    <w:rsid w:val="00A24ADB"/>
    <w:rsid w:val="00A250FC"/>
    <w:rsid w:val="00A27B48"/>
    <w:rsid w:val="00A30E3C"/>
    <w:rsid w:val="00A3121A"/>
    <w:rsid w:val="00A3573F"/>
    <w:rsid w:val="00A35BF8"/>
    <w:rsid w:val="00A36C37"/>
    <w:rsid w:val="00A36CBB"/>
    <w:rsid w:val="00A36DD4"/>
    <w:rsid w:val="00A3717A"/>
    <w:rsid w:val="00A403DD"/>
    <w:rsid w:val="00A40A4F"/>
    <w:rsid w:val="00A40F7A"/>
    <w:rsid w:val="00A41728"/>
    <w:rsid w:val="00A43218"/>
    <w:rsid w:val="00A43719"/>
    <w:rsid w:val="00A4399C"/>
    <w:rsid w:val="00A44AF2"/>
    <w:rsid w:val="00A44B45"/>
    <w:rsid w:val="00A45ADD"/>
    <w:rsid w:val="00A45E5B"/>
    <w:rsid w:val="00A4762A"/>
    <w:rsid w:val="00A50961"/>
    <w:rsid w:val="00A54704"/>
    <w:rsid w:val="00A54826"/>
    <w:rsid w:val="00A55BF3"/>
    <w:rsid w:val="00A56996"/>
    <w:rsid w:val="00A56DC5"/>
    <w:rsid w:val="00A64B2C"/>
    <w:rsid w:val="00A6628A"/>
    <w:rsid w:val="00A677B3"/>
    <w:rsid w:val="00A82CFE"/>
    <w:rsid w:val="00A84FF9"/>
    <w:rsid w:val="00A86152"/>
    <w:rsid w:val="00A91ACB"/>
    <w:rsid w:val="00A9640C"/>
    <w:rsid w:val="00A97054"/>
    <w:rsid w:val="00A97BDA"/>
    <w:rsid w:val="00AA1951"/>
    <w:rsid w:val="00AA2A81"/>
    <w:rsid w:val="00AA4203"/>
    <w:rsid w:val="00AA7EEB"/>
    <w:rsid w:val="00AB0145"/>
    <w:rsid w:val="00AB01F5"/>
    <w:rsid w:val="00AB096E"/>
    <w:rsid w:val="00AB2FD3"/>
    <w:rsid w:val="00AB44D9"/>
    <w:rsid w:val="00AC062E"/>
    <w:rsid w:val="00AC0A10"/>
    <w:rsid w:val="00AC1FDA"/>
    <w:rsid w:val="00AC2CD6"/>
    <w:rsid w:val="00AC39F9"/>
    <w:rsid w:val="00AC7F11"/>
    <w:rsid w:val="00AD1665"/>
    <w:rsid w:val="00AD1E12"/>
    <w:rsid w:val="00AD2189"/>
    <w:rsid w:val="00AD22EF"/>
    <w:rsid w:val="00AD3441"/>
    <w:rsid w:val="00AD4521"/>
    <w:rsid w:val="00AD5168"/>
    <w:rsid w:val="00AD69C8"/>
    <w:rsid w:val="00AD6C64"/>
    <w:rsid w:val="00AD6E2D"/>
    <w:rsid w:val="00AE0101"/>
    <w:rsid w:val="00AE0E75"/>
    <w:rsid w:val="00AE1CF2"/>
    <w:rsid w:val="00AE27F0"/>
    <w:rsid w:val="00AE2E69"/>
    <w:rsid w:val="00AE6B2A"/>
    <w:rsid w:val="00AF17E5"/>
    <w:rsid w:val="00AF28F7"/>
    <w:rsid w:val="00AF2C95"/>
    <w:rsid w:val="00AF5849"/>
    <w:rsid w:val="00AF6EE9"/>
    <w:rsid w:val="00B055E6"/>
    <w:rsid w:val="00B05919"/>
    <w:rsid w:val="00B0608F"/>
    <w:rsid w:val="00B076B8"/>
    <w:rsid w:val="00B108C5"/>
    <w:rsid w:val="00B11CD7"/>
    <w:rsid w:val="00B125B0"/>
    <w:rsid w:val="00B15B0F"/>
    <w:rsid w:val="00B1653B"/>
    <w:rsid w:val="00B2016A"/>
    <w:rsid w:val="00B21EC5"/>
    <w:rsid w:val="00B22039"/>
    <w:rsid w:val="00B22E08"/>
    <w:rsid w:val="00B25206"/>
    <w:rsid w:val="00B2630D"/>
    <w:rsid w:val="00B27171"/>
    <w:rsid w:val="00B34CAC"/>
    <w:rsid w:val="00B35391"/>
    <w:rsid w:val="00B36252"/>
    <w:rsid w:val="00B42410"/>
    <w:rsid w:val="00B44B09"/>
    <w:rsid w:val="00B4510C"/>
    <w:rsid w:val="00B4605B"/>
    <w:rsid w:val="00B462D1"/>
    <w:rsid w:val="00B46DE5"/>
    <w:rsid w:val="00B50C51"/>
    <w:rsid w:val="00B51BC6"/>
    <w:rsid w:val="00B531EB"/>
    <w:rsid w:val="00B53A16"/>
    <w:rsid w:val="00B5454E"/>
    <w:rsid w:val="00B56A32"/>
    <w:rsid w:val="00B611CA"/>
    <w:rsid w:val="00B624E7"/>
    <w:rsid w:val="00B633F4"/>
    <w:rsid w:val="00B63F54"/>
    <w:rsid w:val="00B6728D"/>
    <w:rsid w:val="00B673DC"/>
    <w:rsid w:val="00B67868"/>
    <w:rsid w:val="00B705A0"/>
    <w:rsid w:val="00B709A9"/>
    <w:rsid w:val="00B7186D"/>
    <w:rsid w:val="00B71A29"/>
    <w:rsid w:val="00B7534F"/>
    <w:rsid w:val="00B77D20"/>
    <w:rsid w:val="00B77F8C"/>
    <w:rsid w:val="00B81003"/>
    <w:rsid w:val="00B81F03"/>
    <w:rsid w:val="00B837F8"/>
    <w:rsid w:val="00B84357"/>
    <w:rsid w:val="00B84559"/>
    <w:rsid w:val="00B87236"/>
    <w:rsid w:val="00B92253"/>
    <w:rsid w:val="00B92357"/>
    <w:rsid w:val="00B93626"/>
    <w:rsid w:val="00B95D20"/>
    <w:rsid w:val="00B961E7"/>
    <w:rsid w:val="00BA1687"/>
    <w:rsid w:val="00BA1B78"/>
    <w:rsid w:val="00BA51A1"/>
    <w:rsid w:val="00BA74EA"/>
    <w:rsid w:val="00BA7B73"/>
    <w:rsid w:val="00BA7B90"/>
    <w:rsid w:val="00BB4AF9"/>
    <w:rsid w:val="00BC0114"/>
    <w:rsid w:val="00BC3564"/>
    <w:rsid w:val="00BC78EC"/>
    <w:rsid w:val="00BC7D87"/>
    <w:rsid w:val="00BD1C40"/>
    <w:rsid w:val="00BD2FCC"/>
    <w:rsid w:val="00BD5481"/>
    <w:rsid w:val="00BD5D9D"/>
    <w:rsid w:val="00BD5E2B"/>
    <w:rsid w:val="00BD74CB"/>
    <w:rsid w:val="00BD787B"/>
    <w:rsid w:val="00BE1207"/>
    <w:rsid w:val="00BF0548"/>
    <w:rsid w:val="00BF0C80"/>
    <w:rsid w:val="00BF29A2"/>
    <w:rsid w:val="00BF312C"/>
    <w:rsid w:val="00BF45A5"/>
    <w:rsid w:val="00BF482E"/>
    <w:rsid w:val="00BF6D2E"/>
    <w:rsid w:val="00C0068F"/>
    <w:rsid w:val="00C02EDE"/>
    <w:rsid w:val="00C06F83"/>
    <w:rsid w:val="00C07620"/>
    <w:rsid w:val="00C1199D"/>
    <w:rsid w:val="00C13AED"/>
    <w:rsid w:val="00C1591A"/>
    <w:rsid w:val="00C178A4"/>
    <w:rsid w:val="00C17F09"/>
    <w:rsid w:val="00C23FE6"/>
    <w:rsid w:val="00C25ADF"/>
    <w:rsid w:val="00C25C21"/>
    <w:rsid w:val="00C30386"/>
    <w:rsid w:val="00C309C9"/>
    <w:rsid w:val="00C319C5"/>
    <w:rsid w:val="00C348E8"/>
    <w:rsid w:val="00C35B39"/>
    <w:rsid w:val="00C35F25"/>
    <w:rsid w:val="00C36674"/>
    <w:rsid w:val="00C3698E"/>
    <w:rsid w:val="00C379B7"/>
    <w:rsid w:val="00C37D48"/>
    <w:rsid w:val="00C409CC"/>
    <w:rsid w:val="00C41016"/>
    <w:rsid w:val="00C4135E"/>
    <w:rsid w:val="00C45D19"/>
    <w:rsid w:val="00C464B7"/>
    <w:rsid w:val="00C46DBC"/>
    <w:rsid w:val="00C5238C"/>
    <w:rsid w:val="00C54933"/>
    <w:rsid w:val="00C57147"/>
    <w:rsid w:val="00C6139A"/>
    <w:rsid w:val="00C61CEC"/>
    <w:rsid w:val="00C629B4"/>
    <w:rsid w:val="00C64666"/>
    <w:rsid w:val="00C64712"/>
    <w:rsid w:val="00C651DD"/>
    <w:rsid w:val="00C67AC0"/>
    <w:rsid w:val="00C70050"/>
    <w:rsid w:val="00C748D4"/>
    <w:rsid w:val="00C74A7C"/>
    <w:rsid w:val="00C74C15"/>
    <w:rsid w:val="00C760D3"/>
    <w:rsid w:val="00C76E14"/>
    <w:rsid w:val="00C86EBD"/>
    <w:rsid w:val="00C91D7E"/>
    <w:rsid w:val="00C92177"/>
    <w:rsid w:val="00C9357F"/>
    <w:rsid w:val="00C97887"/>
    <w:rsid w:val="00C97A79"/>
    <w:rsid w:val="00C97AA8"/>
    <w:rsid w:val="00CA4366"/>
    <w:rsid w:val="00CA7D8B"/>
    <w:rsid w:val="00CB1486"/>
    <w:rsid w:val="00CB71FD"/>
    <w:rsid w:val="00CC1031"/>
    <w:rsid w:val="00CC4E00"/>
    <w:rsid w:val="00CC5585"/>
    <w:rsid w:val="00CC6DE5"/>
    <w:rsid w:val="00CC77E9"/>
    <w:rsid w:val="00CC7923"/>
    <w:rsid w:val="00CD07EA"/>
    <w:rsid w:val="00CD0D03"/>
    <w:rsid w:val="00CD17D3"/>
    <w:rsid w:val="00CD3167"/>
    <w:rsid w:val="00CD35D5"/>
    <w:rsid w:val="00CD36DB"/>
    <w:rsid w:val="00CD471A"/>
    <w:rsid w:val="00CD4D15"/>
    <w:rsid w:val="00CD5598"/>
    <w:rsid w:val="00CE2808"/>
    <w:rsid w:val="00CE2EF7"/>
    <w:rsid w:val="00CE77B4"/>
    <w:rsid w:val="00CF1613"/>
    <w:rsid w:val="00CF2ADE"/>
    <w:rsid w:val="00CF4909"/>
    <w:rsid w:val="00CF7781"/>
    <w:rsid w:val="00D011FB"/>
    <w:rsid w:val="00D0172F"/>
    <w:rsid w:val="00D01823"/>
    <w:rsid w:val="00D02F5A"/>
    <w:rsid w:val="00D06107"/>
    <w:rsid w:val="00D072F0"/>
    <w:rsid w:val="00D14357"/>
    <w:rsid w:val="00D15613"/>
    <w:rsid w:val="00D16DB8"/>
    <w:rsid w:val="00D17483"/>
    <w:rsid w:val="00D21046"/>
    <w:rsid w:val="00D224AB"/>
    <w:rsid w:val="00D300BE"/>
    <w:rsid w:val="00D33D0C"/>
    <w:rsid w:val="00D349AE"/>
    <w:rsid w:val="00D40A09"/>
    <w:rsid w:val="00D41661"/>
    <w:rsid w:val="00D418D7"/>
    <w:rsid w:val="00D41AC1"/>
    <w:rsid w:val="00D41EA5"/>
    <w:rsid w:val="00D42330"/>
    <w:rsid w:val="00D42E93"/>
    <w:rsid w:val="00D4311F"/>
    <w:rsid w:val="00D54827"/>
    <w:rsid w:val="00D600E2"/>
    <w:rsid w:val="00D61DF4"/>
    <w:rsid w:val="00D705D9"/>
    <w:rsid w:val="00D72216"/>
    <w:rsid w:val="00D72AF1"/>
    <w:rsid w:val="00D75293"/>
    <w:rsid w:val="00D77574"/>
    <w:rsid w:val="00D819DF"/>
    <w:rsid w:val="00D8213E"/>
    <w:rsid w:val="00D83A38"/>
    <w:rsid w:val="00D83C89"/>
    <w:rsid w:val="00D85777"/>
    <w:rsid w:val="00D90795"/>
    <w:rsid w:val="00D914E1"/>
    <w:rsid w:val="00D92FE9"/>
    <w:rsid w:val="00D93713"/>
    <w:rsid w:val="00D94814"/>
    <w:rsid w:val="00D94A66"/>
    <w:rsid w:val="00D95962"/>
    <w:rsid w:val="00DA0594"/>
    <w:rsid w:val="00DA109E"/>
    <w:rsid w:val="00DA435F"/>
    <w:rsid w:val="00DB0949"/>
    <w:rsid w:val="00DB0C09"/>
    <w:rsid w:val="00DB1576"/>
    <w:rsid w:val="00DB23DA"/>
    <w:rsid w:val="00DB2928"/>
    <w:rsid w:val="00DB51AB"/>
    <w:rsid w:val="00DB575E"/>
    <w:rsid w:val="00DB66C3"/>
    <w:rsid w:val="00DB6ADD"/>
    <w:rsid w:val="00DB7C85"/>
    <w:rsid w:val="00DB7D4F"/>
    <w:rsid w:val="00DC3F5A"/>
    <w:rsid w:val="00DC5A60"/>
    <w:rsid w:val="00DC6493"/>
    <w:rsid w:val="00DD5E99"/>
    <w:rsid w:val="00DD6A43"/>
    <w:rsid w:val="00DD76CA"/>
    <w:rsid w:val="00DE1F66"/>
    <w:rsid w:val="00DE30AD"/>
    <w:rsid w:val="00DE36DD"/>
    <w:rsid w:val="00DE3844"/>
    <w:rsid w:val="00DE38A4"/>
    <w:rsid w:val="00DF2A58"/>
    <w:rsid w:val="00DF6E6F"/>
    <w:rsid w:val="00E004CB"/>
    <w:rsid w:val="00E0138E"/>
    <w:rsid w:val="00E038D5"/>
    <w:rsid w:val="00E03AB0"/>
    <w:rsid w:val="00E03AC4"/>
    <w:rsid w:val="00E04F73"/>
    <w:rsid w:val="00E06EE7"/>
    <w:rsid w:val="00E07F84"/>
    <w:rsid w:val="00E10156"/>
    <w:rsid w:val="00E10C66"/>
    <w:rsid w:val="00E111F3"/>
    <w:rsid w:val="00E12532"/>
    <w:rsid w:val="00E13F38"/>
    <w:rsid w:val="00E2144B"/>
    <w:rsid w:val="00E237C3"/>
    <w:rsid w:val="00E23D40"/>
    <w:rsid w:val="00E24E0E"/>
    <w:rsid w:val="00E25173"/>
    <w:rsid w:val="00E30BD4"/>
    <w:rsid w:val="00E3345E"/>
    <w:rsid w:val="00E34A1F"/>
    <w:rsid w:val="00E36276"/>
    <w:rsid w:val="00E36387"/>
    <w:rsid w:val="00E3675A"/>
    <w:rsid w:val="00E372A4"/>
    <w:rsid w:val="00E40544"/>
    <w:rsid w:val="00E42412"/>
    <w:rsid w:val="00E42FE2"/>
    <w:rsid w:val="00E4305A"/>
    <w:rsid w:val="00E448CF"/>
    <w:rsid w:val="00E46794"/>
    <w:rsid w:val="00E5020F"/>
    <w:rsid w:val="00E51F66"/>
    <w:rsid w:val="00E52D8B"/>
    <w:rsid w:val="00E54B7C"/>
    <w:rsid w:val="00E55284"/>
    <w:rsid w:val="00E55765"/>
    <w:rsid w:val="00E62054"/>
    <w:rsid w:val="00E6282E"/>
    <w:rsid w:val="00E62ADD"/>
    <w:rsid w:val="00E67065"/>
    <w:rsid w:val="00E676BE"/>
    <w:rsid w:val="00E7155A"/>
    <w:rsid w:val="00E73A8F"/>
    <w:rsid w:val="00E73B54"/>
    <w:rsid w:val="00E74F75"/>
    <w:rsid w:val="00E759F9"/>
    <w:rsid w:val="00E80F84"/>
    <w:rsid w:val="00E81F31"/>
    <w:rsid w:val="00E86DC6"/>
    <w:rsid w:val="00E91485"/>
    <w:rsid w:val="00E9452C"/>
    <w:rsid w:val="00E94F9D"/>
    <w:rsid w:val="00E95D46"/>
    <w:rsid w:val="00EA0E54"/>
    <w:rsid w:val="00EA1AF6"/>
    <w:rsid w:val="00EA1D1E"/>
    <w:rsid w:val="00EA388E"/>
    <w:rsid w:val="00EA452D"/>
    <w:rsid w:val="00EA5CFB"/>
    <w:rsid w:val="00EA5E45"/>
    <w:rsid w:val="00EA6686"/>
    <w:rsid w:val="00EA767E"/>
    <w:rsid w:val="00EB175C"/>
    <w:rsid w:val="00EB2945"/>
    <w:rsid w:val="00EB2E0A"/>
    <w:rsid w:val="00EB3F26"/>
    <w:rsid w:val="00EB497A"/>
    <w:rsid w:val="00EB552B"/>
    <w:rsid w:val="00EB5736"/>
    <w:rsid w:val="00EB6867"/>
    <w:rsid w:val="00EB7CA4"/>
    <w:rsid w:val="00EC1670"/>
    <w:rsid w:val="00EC3647"/>
    <w:rsid w:val="00EC3C07"/>
    <w:rsid w:val="00EC3F6B"/>
    <w:rsid w:val="00EC4D2F"/>
    <w:rsid w:val="00ED0102"/>
    <w:rsid w:val="00ED35E5"/>
    <w:rsid w:val="00ED5724"/>
    <w:rsid w:val="00ED5C66"/>
    <w:rsid w:val="00ED77EE"/>
    <w:rsid w:val="00ED7A86"/>
    <w:rsid w:val="00EE2A89"/>
    <w:rsid w:val="00EE3140"/>
    <w:rsid w:val="00EE382F"/>
    <w:rsid w:val="00EE5437"/>
    <w:rsid w:val="00EE54AB"/>
    <w:rsid w:val="00EE6FF1"/>
    <w:rsid w:val="00EE76BA"/>
    <w:rsid w:val="00EF00E8"/>
    <w:rsid w:val="00EF0D9B"/>
    <w:rsid w:val="00EF2980"/>
    <w:rsid w:val="00EF4409"/>
    <w:rsid w:val="00EF49D5"/>
    <w:rsid w:val="00EF5A79"/>
    <w:rsid w:val="00F01DF0"/>
    <w:rsid w:val="00F01F00"/>
    <w:rsid w:val="00F01F82"/>
    <w:rsid w:val="00F0216A"/>
    <w:rsid w:val="00F04F25"/>
    <w:rsid w:val="00F10646"/>
    <w:rsid w:val="00F11292"/>
    <w:rsid w:val="00F11FD3"/>
    <w:rsid w:val="00F122F8"/>
    <w:rsid w:val="00F1318B"/>
    <w:rsid w:val="00F1327F"/>
    <w:rsid w:val="00F14768"/>
    <w:rsid w:val="00F2436B"/>
    <w:rsid w:val="00F2466C"/>
    <w:rsid w:val="00F24CF9"/>
    <w:rsid w:val="00F26BA6"/>
    <w:rsid w:val="00F32E23"/>
    <w:rsid w:val="00F34721"/>
    <w:rsid w:val="00F40CE3"/>
    <w:rsid w:val="00F41371"/>
    <w:rsid w:val="00F41B66"/>
    <w:rsid w:val="00F43640"/>
    <w:rsid w:val="00F44807"/>
    <w:rsid w:val="00F45075"/>
    <w:rsid w:val="00F46AFB"/>
    <w:rsid w:val="00F46E48"/>
    <w:rsid w:val="00F520D5"/>
    <w:rsid w:val="00F52579"/>
    <w:rsid w:val="00F52590"/>
    <w:rsid w:val="00F52C83"/>
    <w:rsid w:val="00F5358D"/>
    <w:rsid w:val="00F55B3F"/>
    <w:rsid w:val="00F55B91"/>
    <w:rsid w:val="00F55D1D"/>
    <w:rsid w:val="00F57673"/>
    <w:rsid w:val="00F60C29"/>
    <w:rsid w:val="00F62397"/>
    <w:rsid w:val="00F62EC9"/>
    <w:rsid w:val="00F6335A"/>
    <w:rsid w:val="00F63A11"/>
    <w:rsid w:val="00F64229"/>
    <w:rsid w:val="00F65416"/>
    <w:rsid w:val="00F70A4D"/>
    <w:rsid w:val="00F7242D"/>
    <w:rsid w:val="00F726EF"/>
    <w:rsid w:val="00F742D3"/>
    <w:rsid w:val="00F75BD6"/>
    <w:rsid w:val="00F80188"/>
    <w:rsid w:val="00F836B3"/>
    <w:rsid w:val="00F8671A"/>
    <w:rsid w:val="00F86BB1"/>
    <w:rsid w:val="00F86C93"/>
    <w:rsid w:val="00F87F79"/>
    <w:rsid w:val="00F90621"/>
    <w:rsid w:val="00F931F0"/>
    <w:rsid w:val="00F95040"/>
    <w:rsid w:val="00F9611C"/>
    <w:rsid w:val="00F9786A"/>
    <w:rsid w:val="00FA1F5C"/>
    <w:rsid w:val="00FA56EA"/>
    <w:rsid w:val="00FA76FF"/>
    <w:rsid w:val="00FB0B0B"/>
    <w:rsid w:val="00FB6001"/>
    <w:rsid w:val="00FB66EF"/>
    <w:rsid w:val="00FB6B31"/>
    <w:rsid w:val="00FB79AC"/>
    <w:rsid w:val="00FC39AF"/>
    <w:rsid w:val="00FC45C8"/>
    <w:rsid w:val="00FC464D"/>
    <w:rsid w:val="00FC57C1"/>
    <w:rsid w:val="00FD29FF"/>
    <w:rsid w:val="00FD2E15"/>
    <w:rsid w:val="00FE0C51"/>
    <w:rsid w:val="00FE0E43"/>
    <w:rsid w:val="00FE3EC3"/>
    <w:rsid w:val="00FE5A7C"/>
    <w:rsid w:val="00FE7653"/>
    <w:rsid w:val="00FF0C7A"/>
    <w:rsid w:val="00FF0EEB"/>
    <w:rsid w:val="00FF0F5B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5CF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5C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A105C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A105C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Цветовое выделение"/>
    <w:rsid w:val="00A105C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A105CF"/>
    <w:pPr>
      <w:widowControl w:val="0"/>
      <w:overflowPunct/>
      <w:jc w:val="both"/>
    </w:pPr>
    <w:rPr>
      <w:rFonts w:ascii="Arial" w:hAnsi="Arial"/>
      <w:sz w:val="24"/>
      <w:szCs w:val="24"/>
    </w:rPr>
  </w:style>
  <w:style w:type="paragraph" w:customStyle="1" w:styleId="ConsPlusNormal0">
    <w:name w:val="ConsPlusNormal"/>
    <w:rsid w:val="00A10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;Полужирный"/>
    <w:basedOn w:val="a0"/>
    <w:rsid w:val="00A105CF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5BF8-F094-4159-9A64-F3400F70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2331</Words>
  <Characters>13290</Characters>
  <Application>Microsoft Office Word</Application>
  <DocSecurity>0</DocSecurity>
  <Lines>110</Lines>
  <Paragraphs>31</Paragraphs>
  <ScaleCrop>false</ScaleCrop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5</cp:revision>
  <cp:lastPrinted>2013-07-16T07:22:00Z</cp:lastPrinted>
  <dcterms:created xsi:type="dcterms:W3CDTF">2013-07-16T07:03:00Z</dcterms:created>
  <dcterms:modified xsi:type="dcterms:W3CDTF">2013-07-16T07:25:00Z</dcterms:modified>
</cp:coreProperties>
</file>