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43" w:rsidRDefault="002A4B4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C4A3B3" wp14:editId="5AC8F878">
            <wp:extent cx="1165236" cy="11160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36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 - РЕВИЗИОННАЯ КОМИССИЯ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0361FF"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Щигровский район»</w:t>
      </w: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Октябрьская, д.35, г.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Щигры, Курская область, 306530 тел. (47145) 4-16-</w:t>
      </w:r>
      <w:r w:rsidR="00493445"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p w:rsidR="000D5AA3" w:rsidRPr="00BE0D11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C13" w:rsidRPr="0051675A" w:rsidRDefault="006934A7" w:rsidP="0062564A">
      <w:pPr>
        <w:pStyle w:val="1"/>
        <w:rPr>
          <w:rFonts w:eastAsia="Times New Roman"/>
          <w:color w:val="auto"/>
          <w:lang w:eastAsia="ru-RU"/>
        </w:rPr>
      </w:pPr>
      <w:r w:rsidRPr="0051675A">
        <w:rPr>
          <w:rFonts w:eastAsia="Times New Roman"/>
          <w:color w:val="auto"/>
          <w:lang w:eastAsia="ru-RU"/>
        </w:rPr>
        <w:t>«</w:t>
      </w:r>
      <w:r w:rsidR="00253603">
        <w:rPr>
          <w:rFonts w:eastAsia="Times New Roman"/>
          <w:color w:val="auto"/>
          <w:lang w:eastAsia="ru-RU"/>
        </w:rPr>
        <w:t>18</w:t>
      </w:r>
      <w:r w:rsidR="001A01EC" w:rsidRPr="0051675A">
        <w:rPr>
          <w:rFonts w:eastAsia="Times New Roman"/>
          <w:color w:val="auto"/>
          <w:lang w:eastAsia="ru-RU"/>
        </w:rPr>
        <w:t xml:space="preserve">» </w:t>
      </w:r>
      <w:r w:rsidR="00A66670">
        <w:rPr>
          <w:rFonts w:eastAsia="Times New Roman"/>
          <w:color w:val="auto"/>
          <w:lang w:eastAsia="ru-RU"/>
        </w:rPr>
        <w:t>ноября</w:t>
      </w:r>
      <w:r w:rsidR="001A01EC" w:rsidRPr="0051675A">
        <w:rPr>
          <w:rFonts w:eastAsia="Times New Roman"/>
          <w:color w:val="auto"/>
          <w:lang w:eastAsia="ru-RU"/>
        </w:rPr>
        <w:t xml:space="preserve"> 20</w:t>
      </w:r>
      <w:r w:rsidR="005307A4">
        <w:rPr>
          <w:rFonts w:eastAsia="Times New Roman"/>
          <w:color w:val="auto"/>
          <w:lang w:eastAsia="ru-RU"/>
        </w:rPr>
        <w:t>2</w:t>
      </w:r>
      <w:r w:rsidR="00253603">
        <w:rPr>
          <w:rFonts w:eastAsia="Times New Roman"/>
          <w:color w:val="auto"/>
          <w:lang w:eastAsia="ru-RU"/>
        </w:rPr>
        <w:t>1</w:t>
      </w:r>
      <w:r w:rsidR="000D5AA3" w:rsidRPr="0051675A">
        <w:rPr>
          <w:rFonts w:eastAsia="Times New Roman"/>
          <w:color w:val="auto"/>
          <w:lang w:eastAsia="ru-RU"/>
        </w:rPr>
        <w:t xml:space="preserve"> года</w:t>
      </w:r>
      <w:r w:rsidR="00FE16E3" w:rsidRPr="0051675A">
        <w:rPr>
          <w:rFonts w:eastAsia="Times New Roman"/>
          <w:color w:val="auto"/>
          <w:lang w:eastAsia="ru-RU"/>
        </w:rPr>
        <w:t>.</w:t>
      </w:r>
      <w:r w:rsidR="000D5AA3" w:rsidRPr="0051675A">
        <w:rPr>
          <w:rFonts w:eastAsia="Times New Roman"/>
          <w:color w:val="auto"/>
          <w:lang w:eastAsia="ru-RU"/>
        </w:rPr>
        <w:t xml:space="preserve"> </w:t>
      </w:r>
    </w:p>
    <w:p w:rsidR="00CE6C13" w:rsidRDefault="003E7304" w:rsidP="003E7304">
      <w:pPr>
        <w:spacing w:before="100" w:beforeAutospacing="1" w:after="100" w:afterAutospacing="1" w:line="240" w:lineRule="auto"/>
        <w:outlineLvl w:val="4"/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</w:pPr>
      <w:r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                            </w:t>
      </w:r>
      <w:r w:rsidR="00CE6C13" w:rsidRPr="004A6B7B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ЗАКЛЮЧЕНИЕ </w:t>
      </w:r>
      <w:r w:rsidR="000D5AA3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№</w:t>
      </w:r>
      <w:r w:rsidR="00B329DC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</w:t>
      </w:r>
      <w:r w:rsidR="005307A4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7</w:t>
      </w:r>
      <w:r w:rsidR="00C20329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6</w:t>
      </w:r>
    </w:p>
    <w:p w:rsidR="00A66670" w:rsidRDefault="004A6B7B" w:rsidP="00B8169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Verdana" w:eastAsia="Times New Roman" w:hAnsi="Verdana"/>
          <w:b/>
          <w:bCs/>
          <w:sz w:val="28"/>
          <w:szCs w:val="28"/>
          <w:lang w:eastAsia="ru-RU"/>
        </w:rPr>
        <w:br/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проект решения «О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бюджете муниципального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образования «</w:t>
      </w:r>
      <w:r w:rsidR="005460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Крутовский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сельсовет» 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Щигровс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Курской области 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на </w:t>
      </w:r>
      <w:r w:rsidR="002536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2022 год и плановый период 2023 и 2024 годов</w:t>
      </w:r>
      <w:r w:rsidR="007065F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A6B7B" w:rsidRPr="0051675A" w:rsidRDefault="00A66670" w:rsidP="00A6667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Основание: Распоряжение КРК № </w:t>
      </w:r>
      <w:r w:rsidR="000056FD">
        <w:rPr>
          <w:rFonts w:ascii="Times New Roman" w:eastAsia="Times New Roman" w:hAnsi="Times New Roman"/>
          <w:bCs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54609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0056FD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347E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 20</w:t>
      </w:r>
      <w:r w:rsidR="005307A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0056FD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  <w:r w:rsidR="00B8169E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</w:p>
    <w:p w:rsidR="000E7D30" w:rsidRDefault="004A6B7B" w:rsidP="000E7D30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Контрольно-ревизионной комиссии муниципального образования «Щигровский район» Курской области на проект решения 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бюджете муниципального 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«</w:t>
      </w:r>
      <w:r w:rsidR="0054609F">
        <w:rPr>
          <w:rFonts w:ascii="Times New Roman" w:eastAsia="Times New Roman" w:hAnsi="Times New Roman"/>
          <w:bCs/>
          <w:sz w:val="28"/>
          <w:szCs w:val="28"/>
          <w:lang w:eastAsia="ru-RU"/>
        </w:rPr>
        <w:t>Крутовский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сельсовет» 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Щигров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ск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Курской области на </w:t>
      </w:r>
      <w:r w:rsidR="005307A4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0056FD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307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плановый период 202</w:t>
      </w:r>
      <w:r w:rsidR="000056FD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5307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0056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 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год</w:t>
      </w:r>
      <w:r w:rsidR="00420F55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» подготовлено в соответствии с требованиями Бюджетного Кодекса Российской Федерации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13800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БК РФ)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Положением о бюджетном процессе в </w:t>
      </w:r>
      <w:r w:rsidR="0054609F">
        <w:rPr>
          <w:rFonts w:ascii="Times New Roman" w:eastAsia="Times New Roman" w:hAnsi="Times New Roman"/>
          <w:bCs/>
          <w:sz w:val="28"/>
          <w:szCs w:val="28"/>
          <w:lang w:eastAsia="ru-RU"/>
        </w:rPr>
        <w:t>Крутовском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сельсовете, утвержденным Решением Собрания депутатов </w:t>
      </w:r>
      <w:r w:rsidR="0054609F">
        <w:rPr>
          <w:rFonts w:ascii="Times New Roman" w:eastAsia="Times New Roman" w:hAnsi="Times New Roman"/>
          <w:bCs/>
          <w:sz w:val="28"/>
          <w:szCs w:val="28"/>
          <w:lang w:eastAsia="ru-RU"/>
        </w:rPr>
        <w:t>Крутовского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№ </w:t>
      </w:r>
      <w:r w:rsidR="0054609F">
        <w:rPr>
          <w:rFonts w:ascii="Times New Roman" w:eastAsia="Times New Roman" w:hAnsi="Times New Roman"/>
          <w:bCs/>
          <w:sz w:val="28"/>
          <w:szCs w:val="28"/>
          <w:lang w:eastAsia="ru-RU"/>
        </w:rPr>
        <w:t>2-4-6 от 12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.10.2016 г.,</w:t>
      </w:r>
      <w:r w:rsidR="003B0EDF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 xml:space="preserve"> </w:t>
      </w:r>
      <w:r w:rsidR="000E7D30" w:rsidRPr="000E7D30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Положением о Контрольно-ревизионной комиссии муниципального образования «Щигровский район Курской области,  утвержденным Решением  Представительного Собрания  Щигровский  район Курской области №33-3-ПС от 11 февраля 2014 года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307A4" w:rsidRPr="005307A4" w:rsidRDefault="005307A4" w:rsidP="005307A4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07A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Проект бюджета муниципального образования сформирован  на три года в форме Решения «О бюджете муниципального образования «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Крутовский</w:t>
      </w:r>
      <w:r w:rsidRPr="005307A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сельсовет» Щигровского района Курской области на </w:t>
      </w:r>
      <w:r w:rsidR="0025360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2022 год и на плановый период 2023 и 2024 годов</w:t>
      </w:r>
      <w:r w:rsidRPr="005307A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», что соответствует статьи 169 Бюджетного Кодекса Российской Федерации, Положению  «О бюджетном процессе в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Крутовском</w:t>
      </w:r>
      <w:r w:rsidRPr="005307A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5307A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 xml:space="preserve">сельсовете Щигровского района Курской области» от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12</w:t>
      </w:r>
      <w:r w:rsidRPr="005307A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.10.2016 № 2-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4</w:t>
      </w:r>
      <w:r w:rsidRPr="005307A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-6, и представлен </w:t>
      </w:r>
      <w:r w:rsidRPr="005307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Крутовского</w:t>
      </w:r>
      <w:r w:rsidRPr="005307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в Контрольно-счетный орган в установленный Законодательством срок.</w:t>
      </w:r>
    </w:p>
    <w:p w:rsidR="005307A4" w:rsidRPr="005307A4" w:rsidRDefault="005307A4" w:rsidP="005307A4">
      <w:pPr>
        <w:ind w:firstLine="85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5307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 показателей и документов, представленных с Проектом, в основном соответствует ст. 184.2 Бюджетного кодекса РФ</w:t>
      </w:r>
      <w:r w:rsidRPr="005307A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5307A4" w:rsidRPr="005307A4" w:rsidRDefault="005307A4" w:rsidP="005307A4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307A4">
        <w:rPr>
          <w:rFonts w:ascii="Times New Roman" w:eastAsia="Times New Roman" w:hAnsi="Times New Roman"/>
          <w:bCs/>
          <w:sz w:val="28"/>
          <w:szCs w:val="28"/>
          <w:lang w:eastAsia="ru-RU"/>
        </w:rPr>
        <w:t>В основу проекта бюджета на</w:t>
      </w:r>
      <w:r w:rsidRPr="005307A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очередной финансовый год и плановый период положен</w:t>
      </w:r>
      <w:r w:rsidRPr="005307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прогноз социально-экономического развития на </w:t>
      </w:r>
      <w:r w:rsidR="00253603"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 и на плановый период 2023 и 2024 годов</w:t>
      </w:r>
      <w:r w:rsidRPr="005307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утвержденный </w:t>
      </w:r>
      <w:r w:rsidRPr="005307A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Постановлением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Крутовского</w:t>
      </w:r>
      <w:r w:rsidRPr="005307A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сельсовета от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5307A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1.1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5307A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.202</w:t>
      </w:r>
      <w:r w:rsidR="000056F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5307A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г. № </w:t>
      </w:r>
      <w:r w:rsidR="000056F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  <w:r w:rsidRPr="005307A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а также основные направления бюджетной и налоговой политики в 202</w:t>
      </w:r>
      <w:r w:rsidR="000056F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  <w:r w:rsidRPr="005307A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-202</w:t>
      </w:r>
      <w:r w:rsidR="000056F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4</w:t>
      </w:r>
      <w:r w:rsidRPr="005307A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годах, утвержденные распоряжением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Крутовского</w:t>
      </w:r>
      <w:r w:rsidRPr="005307A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сельсовета №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  <w:r w:rsidR="000056F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0</w:t>
      </w:r>
      <w:r w:rsidRPr="005307A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-р от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  <w:r w:rsidR="000056F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0.10.2021</w:t>
      </w:r>
      <w:r w:rsidRPr="005307A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г.</w:t>
      </w:r>
    </w:p>
    <w:p w:rsidR="0091129F" w:rsidRPr="0051675A" w:rsidRDefault="003A6E31" w:rsidP="00F73B9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Доходы бюджета</w:t>
      </w:r>
      <w:r w:rsidR="0091129F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27F55" w:rsidRPr="00D23B69" w:rsidRDefault="00F73B93" w:rsidP="000D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F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>Пла</w:t>
      </w:r>
      <w:r w:rsidR="003A6E31" w:rsidRPr="008B714C">
        <w:rPr>
          <w:rFonts w:ascii="Times New Roman" w:eastAsia="Times New Roman" w:hAnsi="Times New Roman"/>
          <w:sz w:val="28"/>
          <w:szCs w:val="28"/>
          <w:lang w:eastAsia="ru-RU"/>
        </w:rPr>
        <w:t>нирование доходов бюджета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осуществлено в соответствии с методикой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прогнозирования поступлений </w:t>
      </w:r>
      <w:r w:rsidR="006E7529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налоговых и неналоговых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>доходов в бюджет муниципального образования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r w:rsidR="00127F55" w:rsidRPr="008B714C">
        <w:rPr>
          <w:rFonts w:ascii="Times New Roman" w:eastAsia="Times New Roman" w:hAnsi="Times New Roman"/>
          <w:sz w:val="28"/>
          <w:szCs w:val="28"/>
          <w:lang w:eastAsia="ru-RU"/>
        </w:rPr>
        <w:t>рас</w:t>
      </w:r>
      <w:r w:rsidR="00561095" w:rsidRPr="008B714C">
        <w:rPr>
          <w:rFonts w:ascii="Times New Roman" w:eastAsia="Times New Roman" w:hAnsi="Times New Roman"/>
          <w:sz w:val="28"/>
          <w:szCs w:val="28"/>
          <w:lang w:eastAsia="ru-RU"/>
        </w:rPr>
        <w:t>поряж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54609F">
        <w:rPr>
          <w:rFonts w:ascii="Times New Roman" w:eastAsia="Times New Roman" w:hAnsi="Times New Roman"/>
          <w:sz w:val="28"/>
          <w:szCs w:val="28"/>
          <w:lang w:eastAsia="ru-RU"/>
        </w:rPr>
        <w:t>Крутовского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900C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307A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7E3E" w:rsidRPr="008B71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4609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5307A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76FD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E7D05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8E7D05" w:rsidRPr="00C837E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83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37EC" w:rsidRPr="00C837E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54609F" w:rsidRPr="00C837EC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726401" w:rsidRPr="00C837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0F78" w:rsidRPr="00C837EC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</w:t>
      </w:r>
      <w:r w:rsidR="00726401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Классификация доходов бюджета соответствует классификации </w:t>
      </w:r>
      <w:r w:rsidR="00B13800" w:rsidRPr="00D23B69">
        <w:rPr>
          <w:rFonts w:ascii="Times New Roman" w:eastAsia="Times New Roman" w:hAnsi="Times New Roman"/>
          <w:sz w:val="28"/>
          <w:szCs w:val="28"/>
          <w:lang w:eastAsia="ru-RU"/>
        </w:rPr>
        <w:t>доходов установленной БК</w:t>
      </w:r>
      <w:r w:rsidR="00805EF7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="002C0527" w:rsidRPr="00D23B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7D05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800" w:rsidRPr="0051675A" w:rsidRDefault="00B13800" w:rsidP="000361FF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>Согласно проекту Решения о бюджете параметры бюджета по доходам</w:t>
      </w:r>
      <w:r w:rsidR="001900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на 202</w:t>
      </w:r>
      <w:r w:rsidR="00E76FD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00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в сумме </w:t>
      </w:r>
      <w:r w:rsidR="00E76FD7">
        <w:rPr>
          <w:rFonts w:ascii="Times New Roman" w:eastAsia="Times New Roman" w:hAnsi="Times New Roman"/>
          <w:sz w:val="28"/>
          <w:szCs w:val="28"/>
          <w:lang w:eastAsia="ru-RU"/>
        </w:rPr>
        <w:t>1594,403</w:t>
      </w:r>
      <w:r w:rsidR="0056109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368" w:rsidRPr="0051675A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420F5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76FD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E76FD7">
        <w:rPr>
          <w:rFonts w:ascii="Times New Roman" w:eastAsia="Times New Roman" w:hAnsi="Times New Roman"/>
          <w:sz w:val="28"/>
          <w:szCs w:val="28"/>
          <w:lang w:eastAsia="ru-RU"/>
        </w:rPr>
        <w:t>1011,376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3519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76FD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E76FD7">
        <w:rPr>
          <w:rFonts w:ascii="Times New Roman" w:eastAsia="Times New Roman" w:hAnsi="Times New Roman"/>
          <w:sz w:val="28"/>
          <w:szCs w:val="28"/>
          <w:lang w:eastAsia="ru-RU"/>
        </w:rPr>
        <w:t>997,094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361FF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2C0527" w:rsidRPr="0051675A" w:rsidRDefault="00D97369" w:rsidP="00036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Прогнозирование налоговых и неналоговых доходов бюджета муниципального 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="0054609F">
        <w:rPr>
          <w:rFonts w:ascii="Times New Roman" w:eastAsia="Times New Roman" w:hAnsi="Times New Roman"/>
          <w:b/>
          <w:sz w:val="28"/>
          <w:szCs w:val="28"/>
          <w:lang w:eastAsia="ru-RU"/>
        </w:rPr>
        <w:t>Крутовский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сельсовет»</w:t>
      </w: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Щигровск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2C0527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а Курской области</w:t>
      </w:r>
      <w:r w:rsidR="001900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253603">
        <w:rPr>
          <w:rFonts w:ascii="Times New Roman" w:eastAsia="Times New Roman" w:hAnsi="Times New Roman"/>
          <w:b/>
          <w:sz w:val="28"/>
          <w:szCs w:val="28"/>
          <w:lang w:eastAsia="ru-RU"/>
        </w:rPr>
        <w:t>2022 год и плановый период 2023 и 2024 годы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D778F" w:rsidRPr="0051675A" w:rsidRDefault="00F73B93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D778F" w:rsidRPr="0051675A">
        <w:rPr>
          <w:rFonts w:ascii="Times New Roman" w:hAnsi="Times New Roman"/>
          <w:sz w:val="28"/>
          <w:szCs w:val="28"/>
        </w:rPr>
        <w:t xml:space="preserve">Доходная база бюджета муниципального </w:t>
      </w:r>
      <w:r w:rsidR="00AB7803" w:rsidRPr="0051675A">
        <w:rPr>
          <w:rFonts w:ascii="Times New Roman" w:hAnsi="Times New Roman"/>
          <w:sz w:val="28"/>
          <w:szCs w:val="28"/>
        </w:rPr>
        <w:t>образования «</w:t>
      </w:r>
      <w:r w:rsidR="0054609F">
        <w:rPr>
          <w:rFonts w:ascii="Times New Roman" w:hAnsi="Times New Roman"/>
          <w:sz w:val="28"/>
          <w:szCs w:val="28"/>
        </w:rPr>
        <w:t>Крутовский</w:t>
      </w:r>
      <w:r w:rsidR="00AB7803" w:rsidRPr="0051675A">
        <w:rPr>
          <w:rFonts w:ascii="Times New Roman" w:hAnsi="Times New Roman"/>
          <w:sz w:val="28"/>
          <w:szCs w:val="28"/>
        </w:rPr>
        <w:t xml:space="preserve"> сельсовет»</w:t>
      </w:r>
      <w:r w:rsidR="009D778F" w:rsidRPr="0051675A">
        <w:rPr>
          <w:rFonts w:ascii="Times New Roman" w:hAnsi="Times New Roman"/>
          <w:sz w:val="28"/>
          <w:szCs w:val="28"/>
        </w:rPr>
        <w:t xml:space="preserve"> Щигровск</w:t>
      </w:r>
      <w:r w:rsidR="00AB7803" w:rsidRPr="0051675A">
        <w:rPr>
          <w:rFonts w:ascii="Times New Roman" w:hAnsi="Times New Roman"/>
          <w:sz w:val="28"/>
          <w:szCs w:val="28"/>
        </w:rPr>
        <w:t>ого</w:t>
      </w:r>
      <w:r w:rsidR="009D778F" w:rsidRPr="0051675A">
        <w:rPr>
          <w:rFonts w:ascii="Times New Roman" w:hAnsi="Times New Roman"/>
          <w:sz w:val="28"/>
          <w:szCs w:val="28"/>
        </w:rPr>
        <w:t xml:space="preserve"> район</w:t>
      </w:r>
      <w:r w:rsidR="00AB7803" w:rsidRPr="0051675A">
        <w:rPr>
          <w:rFonts w:ascii="Times New Roman" w:hAnsi="Times New Roman"/>
          <w:sz w:val="28"/>
          <w:szCs w:val="28"/>
        </w:rPr>
        <w:t>а</w:t>
      </w:r>
      <w:r w:rsidR="009D778F" w:rsidRPr="0051675A">
        <w:rPr>
          <w:rFonts w:ascii="Times New Roman" w:hAnsi="Times New Roman"/>
          <w:sz w:val="28"/>
          <w:szCs w:val="28"/>
        </w:rPr>
        <w:t xml:space="preserve"> Курской области на 20</w:t>
      </w:r>
      <w:r w:rsidR="001900C2">
        <w:rPr>
          <w:rFonts w:ascii="Times New Roman" w:hAnsi="Times New Roman"/>
          <w:sz w:val="28"/>
          <w:szCs w:val="28"/>
        </w:rPr>
        <w:t>2</w:t>
      </w:r>
      <w:r w:rsidR="00E76FD7">
        <w:rPr>
          <w:rFonts w:ascii="Times New Roman" w:hAnsi="Times New Roman"/>
          <w:sz w:val="28"/>
          <w:szCs w:val="28"/>
        </w:rPr>
        <w:t>2</w:t>
      </w:r>
      <w:r w:rsidR="00AB7803" w:rsidRPr="0051675A">
        <w:rPr>
          <w:rFonts w:ascii="Times New Roman" w:hAnsi="Times New Roman"/>
          <w:sz w:val="28"/>
          <w:szCs w:val="28"/>
        </w:rPr>
        <w:t>-20</w:t>
      </w:r>
      <w:r w:rsidR="008B714C">
        <w:rPr>
          <w:rFonts w:ascii="Times New Roman" w:hAnsi="Times New Roman"/>
          <w:sz w:val="28"/>
          <w:szCs w:val="28"/>
        </w:rPr>
        <w:t>2</w:t>
      </w:r>
      <w:r w:rsidR="00E76FD7">
        <w:rPr>
          <w:rFonts w:ascii="Times New Roman" w:hAnsi="Times New Roman"/>
          <w:sz w:val="28"/>
          <w:szCs w:val="28"/>
        </w:rPr>
        <w:t>4</w:t>
      </w:r>
      <w:r w:rsidR="009D778F" w:rsidRPr="0051675A">
        <w:rPr>
          <w:rFonts w:ascii="Times New Roman" w:hAnsi="Times New Roman"/>
          <w:sz w:val="28"/>
          <w:szCs w:val="28"/>
        </w:rPr>
        <w:t xml:space="preserve"> год</w:t>
      </w:r>
      <w:r w:rsidR="00AB7803" w:rsidRPr="0051675A">
        <w:rPr>
          <w:rFonts w:ascii="Times New Roman" w:hAnsi="Times New Roman"/>
          <w:sz w:val="28"/>
          <w:szCs w:val="28"/>
        </w:rPr>
        <w:t xml:space="preserve">ы </w:t>
      </w:r>
      <w:r w:rsidR="009D778F" w:rsidRPr="0051675A">
        <w:rPr>
          <w:rFonts w:ascii="Times New Roman" w:hAnsi="Times New Roman"/>
          <w:sz w:val="28"/>
          <w:szCs w:val="28"/>
        </w:rPr>
        <w:t>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</w:t>
      </w:r>
      <w:r w:rsidR="00062BD2" w:rsidRPr="0051675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D778F" w:rsidRPr="0051675A">
        <w:rPr>
          <w:rFonts w:ascii="Times New Roman" w:hAnsi="Times New Roman"/>
          <w:sz w:val="28"/>
          <w:szCs w:val="28"/>
        </w:rPr>
        <w:t xml:space="preserve">.   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 Прогнозирование осуществляется отдельно по каждому виду налога или сбора в условиях хозяйствования района (налогооблагаемая база, индексы промышленного и сельскохозяйственного производства, индексы-дефляторы оптовых цен </w:t>
      </w:r>
      <w:r w:rsidR="00062BD2" w:rsidRPr="0051675A">
        <w:rPr>
          <w:rFonts w:ascii="Times New Roman" w:hAnsi="Times New Roman"/>
          <w:sz w:val="28"/>
          <w:szCs w:val="28"/>
        </w:rPr>
        <w:t>промышленной продукции</w:t>
      </w:r>
      <w:r w:rsidRPr="0051675A">
        <w:rPr>
          <w:rFonts w:ascii="Times New Roman" w:hAnsi="Times New Roman"/>
          <w:sz w:val="28"/>
          <w:szCs w:val="28"/>
        </w:rPr>
        <w:t>, индекс потребительских цен, фонд заработной платы) по муниципальн</w:t>
      </w:r>
      <w:r w:rsidR="00062BD2" w:rsidRPr="0051675A">
        <w:rPr>
          <w:rFonts w:ascii="Times New Roman" w:hAnsi="Times New Roman"/>
          <w:sz w:val="28"/>
          <w:szCs w:val="28"/>
        </w:rPr>
        <w:t>ому</w:t>
      </w:r>
      <w:r w:rsidRPr="0051675A">
        <w:rPr>
          <w:rFonts w:ascii="Times New Roman" w:hAnsi="Times New Roman"/>
          <w:sz w:val="28"/>
          <w:szCs w:val="28"/>
        </w:rPr>
        <w:t xml:space="preserve"> образовани</w:t>
      </w:r>
      <w:r w:rsidR="00062BD2" w:rsidRPr="0051675A">
        <w:rPr>
          <w:rFonts w:ascii="Times New Roman" w:hAnsi="Times New Roman"/>
          <w:sz w:val="28"/>
          <w:szCs w:val="28"/>
        </w:rPr>
        <w:t>ю «</w:t>
      </w:r>
      <w:r w:rsidR="0054609F">
        <w:rPr>
          <w:rFonts w:ascii="Times New Roman" w:hAnsi="Times New Roman"/>
          <w:sz w:val="28"/>
          <w:szCs w:val="28"/>
        </w:rPr>
        <w:t>Крутовский</w:t>
      </w:r>
      <w:r w:rsidR="00062BD2" w:rsidRPr="0051675A">
        <w:rPr>
          <w:rFonts w:ascii="Times New Roman" w:hAnsi="Times New Roman"/>
          <w:sz w:val="28"/>
          <w:szCs w:val="28"/>
        </w:rPr>
        <w:t xml:space="preserve"> сельсовет» Щигровского</w:t>
      </w:r>
      <w:r w:rsidRPr="0051675A">
        <w:rPr>
          <w:rFonts w:ascii="Times New Roman" w:hAnsi="Times New Roman"/>
          <w:sz w:val="28"/>
          <w:szCs w:val="28"/>
        </w:rPr>
        <w:t xml:space="preserve"> района</w:t>
      </w:r>
      <w:r w:rsidR="00062BD2" w:rsidRPr="0051675A">
        <w:rPr>
          <w:rFonts w:ascii="Times New Roman" w:hAnsi="Times New Roman"/>
          <w:sz w:val="28"/>
          <w:szCs w:val="28"/>
        </w:rPr>
        <w:t xml:space="preserve"> Курской области</w:t>
      </w:r>
      <w:r w:rsidRPr="0051675A">
        <w:rPr>
          <w:rFonts w:ascii="Times New Roman" w:hAnsi="Times New Roman"/>
          <w:sz w:val="28"/>
          <w:szCs w:val="28"/>
        </w:rPr>
        <w:t>.</w:t>
      </w:r>
    </w:p>
    <w:p w:rsidR="0082181E" w:rsidRPr="0051675A" w:rsidRDefault="00D616B2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lastRenderedPageBreak/>
        <w:t>НАЛОГОВЫЕ И НЕНАЛОГОВЫЕ ДОХОДЫ</w:t>
      </w:r>
    </w:p>
    <w:p w:rsidR="009D778F" w:rsidRPr="0051675A" w:rsidRDefault="009D778F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</w:p>
    <w:p w:rsidR="000E7D30" w:rsidRPr="000E7D30" w:rsidRDefault="009D778F" w:rsidP="000E7D30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</w:t>
      </w:r>
      <w:r w:rsidR="000D40B0" w:rsidRPr="0051675A">
        <w:rPr>
          <w:rFonts w:ascii="Times New Roman" w:hAnsi="Times New Roman"/>
          <w:sz w:val="28"/>
          <w:szCs w:val="28"/>
        </w:rPr>
        <w:t xml:space="preserve">    </w:t>
      </w:r>
      <w:r w:rsidRPr="0051675A">
        <w:rPr>
          <w:rFonts w:ascii="Times New Roman" w:hAnsi="Times New Roman"/>
          <w:sz w:val="28"/>
          <w:szCs w:val="28"/>
        </w:rPr>
        <w:t xml:space="preserve"> </w:t>
      </w:r>
      <w:r w:rsidR="000E7D30" w:rsidRPr="000E7D30">
        <w:rPr>
          <w:rFonts w:ascii="Times New Roman" w:hAnsi="Times New Roman"/>
          <w:sz w:val="28"/>
          <w:szCs w:val="28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7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статьями 227</w:t>
        </w:r>
      </w:hyperlink>
      <w:r w:rsidR="000E7D30" w:rsidRPr="004363D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227.1</w:t>
        </w:r>
      </w:hyperlink>
      <w:r w:rsidR="000E7D30" w:rsidRPr="004363D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9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228</w:t>
        </w:r>
      </w:hyperlink>
      <w:r w:rsidR="000E7D30" w:rsidRPr="000E7D30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 рассчитывается по двум вариантам и принимается средний из них.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Первый вариант –</w:t>
      </w:r>
      <w:r w:rsidR="001B1BFE" w:rsidRPr="0051675A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сумма налога определяется исходя из ожидаемого поступления налога в 20</w:t>
      </w:r>
      <w:r w:rsidR="005307A4">
        <w:rPr>
          <w:rFonts w:ascii="Times New Roman" w:hAnsi="Times New Roman"/>
          <w:sz w:val="28"/>
          <w:szCs w:val="28"/>
        </w:rPr>
        <w:t>2</w:t>
      </w:r>
      <w:r w:rsidR="00E76FD7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году, скорректированного на темп роста</w:t>
      </w:r>
      <w:r w:rsidR="00062BD2" w:rsidRPr="0051675A">
        <w:rPr>
          <w:rFonts w:ascii="Times New Roman" w:hAnsi="Times New Roman"/>
          <w:sz w:val="28"/>
          <w:szCs w:val="28"/>
        </w:rPr>
        <w:t xml:space="preserve"> (снижения)</w:t>
      </w:r>
      <w:r w:rsidRPr="0051675A">
        <w:rPr>
          <w:rFonts w:ascii="Times New Roman" w:hAnsi="Times New Roman"/>
          <w:sz w:val="28"/>
          <w:szCs w:val="28"/>
        </w:rPr>
        <w:t xml:space="preserve"> фонда заработной платы на 20</w:t>
      </w:r>
      <w:r w:rsidR="001900C2">
        <w:rPr>
          <w:rFonts w:ascii="Times New Roman" w:hAnsi="Times New Roman"/>
          <w:sz w:val="28"/>
          <w:szCs w:val="28"/>
        </w:rPr>
        <w:t>2</w:t>
      </w:r>
      <w:r w:rsidR="00E76FD7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 xml:space="preserve"> год.  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Ожидаемое поступление налога в 20</w:t>
      </w:r>
      <w:r w:rsidR="005307A4">
        <w:rPr>
          <w:rFonts w:ascii="Times New Roman" w:hAnsi="Times New Roman"/>
          <w:sz w:val="28"/>
          <w:szCs w:val="28"/>
        </w:rPr>
        <w:t>2</w:t>
      </w:r>
      <w:r w:rsidR="00E76FD7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фактических поступлений сумм налога за 6 месяцев 20</w:t>
      </w:r>
      <w:r w:rsidR="005307A4">
        <w:rPr>
          <w:rFonts w:ascii="Times New Roman" w:hAnsi="Times New Roman"/>
          <w:sz w:val="28"/>
          <w:szCs w:val="28"/>
        </w:rPr>
        <w:t>2</w:t>
      </w:r>
      <w:r w:rsidR="00E76FD7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года и среднего удельного веса поступлений за соответствующие периоды 201</w:t>
      </w:r>
      <w:r w:rsidR="00E76FD7">
        <w:rPr>
          <w:rFonts w:ascii="Times New Roman" w:hAnsi="Times New Roman"/>
          <w:sz w:val="28"/>
          <w:szCs w:val="28"/>
        </w:rPr>
        <w:t>8</w:t>
      </w:r>
      <w:r w:rsidR="00062BD2" w:rsidRPr="0051675A">
        <w:rPr>
          <w:rFonts w:ascii="Times New Roman" w:hAnsi="Times New Roman"/>
          <w:sz w:val="28"/>
          <w:szCs w:val="28"/>
        </w:rPr>
        <w:t>-20</w:t>
      </w:r>
      <w:r w:rsidR="00E76FD7">
        <w:rPr>
          <w:rFonts w:ascii="Times New Roman" w:hAnsi="Times New Roman"/>
          <w:sz w:val="28"/>
          <w:szCs w:val="28"/>
        </w:rPr>
        <w:t>20</w:t>
      </w:r>
      <w:r w:rsidRPr="0051675A">
        <w:rPr>
          <w:rFonts w:ascii="Times New Roman" w:hAnsi="Times New Roman"/>
          <w:sz w:val="28"/>
          <w:szCs w:val="28"/>
        </w:rPr>
        <w:t xml:space="preserve"> годов в фактических годовых поступлениях.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Второй вариант –</w:t>
      </w:r>
      <w:r w:rsidR="001B1BFE" w:rsidRPr="0051675A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сумма налога определяется исходя из фонда заработной платы, планируемого</w:t>
      </w:r>
      <w:r w:rsidR="001345DD">
        <w:rPr>
          <w:rFonts w:ascii="Times New Roman" w:hAnsi="Times New Roman"/>
          <w:sz w:val="28"/>
          <w:szCs w:val="28"/>
        </w:rPr>
        <w:t xml:space="preserve"> </w:t>
      </w:r>
      <w:r w:rsidR="00230A00">
        <w:rPr>
          <w:rFonts w:ascii="Times New Roman" w:hAnsi="Times New Roman"/>
          <w:sz w:val="28"/>
          <w:szCs w:val="28"/>
        </w:rPr>
        <w:t>Администрацией</w:t>
      </w:r>
      <w:r w:rsidR="00347E3E">
        <w:rPr>
          <w:rFonts w:ascii="Times New Roman" w:hAnsi="Times New Roman"/>
          <w:sz w:val="28"/>
          <w:szCs w:val="28"/>
        </w:rPr>
        <w:t xml:space="preserve"> </w:t>
      </w:r>
      <w:r w:rsidR="0054609F">
        <w:rPr>
          <w:rFonts w:ascii="Times New Roman" w:hAnsi="Times New Roman"/>
          <w:sz w:val="28"/>
          <w:szCs w:val="28"/>
        </w:rPr>
        <w:t>Крутовско</w:t>
      </w:r>
      <w:r w:rsidR="00230A00">
        <w:rPr>
          <w:rFonts w:ascii="Times New Roman" w:hAnsi="Times New Roman"/>
          <w:sz w:val="28"/>
          <w:szCs w:val="28"/>
        </w:rPr>
        <w:t>го</w:t>
      </w:r>
      <w:r w:rsidR="00347E3E">
        <w:rPr>
          <w:rFonts w:ascii="Times New Roman" w:hAnsi="Times New Roman"/>
          <w:sz w:val="28"/>
          <w:szCs w:val="28"/>
        </w:rPr>
        <w:t xml:space="preserve"> сельсовет</w:t>
      </w:r>
      <w:r w:rsidR="00230A00">
        <w:rPr>
          <w:rFonts w:ascii="Times New Roman" w:hAnsi="Times New Roman"/>
          <w:sz w:val="28"/>
          <w:szCs w:val="28"/>
        </w:rPr>
        <w:t>а</w:t>
      </w:r>
      <w:r w:rsidR="00347E3E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и ставки налога в размере 13%.</w:t>
      </w:r>
    </w:p>
    <w:p w:rsidR="00751852" w:rsidRPr="009B54EF" w:rsidRDefault="00751852" w:rsidP="000B77ED">
      <w:pPr>
        <w:jc w:val="both"/>
        <w:rPr>
          <w:rFonts w:ascii="Times New Roman" w:hAnsi="Times New Roman"/>
          <w:sz w:val="28"/>
          <w:szCs w:val="28"/>
        </w:rPr>
      </w:pPr>
      <w:r w:rsidRPr="009B54EF">
        <w:rPr>
          <w:rFonts w:ascii="Times New Roman" w:hAnsi="Times New Roman"/>
          <w:sz w:val="28"/>
          <w:szCs w:val="28"/>
        </w:rPr>
        <w:t>Прогнозируемая сумма поступления налога на 20</w:t>
      </w:r>
      <w:r w:rsidR="009B54EF" w:rsidRPr="009B54EF">
        <w:rPr>
          <w:rFonts w:ascii="Times New Roman" w:hAnsi="Times New Roman"/>
          <w:sz w:val="28"/>
          <w:szCs w:val="28"/>
        </w:rPr>
        <w:t>2</w:t>
      </w:r>
      <w:r w:rsidR="00E76FD7">
        <w:rPr>
          <w:rFonts w:ascii="Times New Roman" w:hAnsi="Times New Roman"/>
          <w:sz w:val="28"/>
          <w:szCs w:val="28"/>
        </w:rPr>
        <w:t>3</w:t>
      </w:r>
      <w:r w:rsidRPr="009B54EF">
        <w:rPr>
          <w:rFonts w:ascii="Times New Roman" w:hAnsi="Times New Roman"/>
          <w:sz w:val="28"/>
          <w:szCs w:val="28"/>
        </w:rPr>
        <w:t>-20</w:t>
      </w:r>
      <w:r w:rsidR="00F82FD7" w:rsidRPr="009B54EF">
        <w:rPr>
          <w:rFonts w:ascii="Times New Roman" w:hAnsi="Times New Roman"/>
          <w:sz w:val="28"/>
          <w:szCs w:val="28"/>
        </w:rPr>
        <w:t>2</w:t>
      </w:r>
      <w:r w:rsidR="00E76FD7">
        <w:rPr>
          <w:rFonts w:ascii="Times New Roman" w:hAnsi="Times New Roman"/>
          <w:sz w:val="28"/>
          <w:szCs w:val="28"/>
        </w:rPr>
        <w:t>4</w:t>
      </w:r>
      <w:r w:rsidRPr="009B54EF">
        <w:rPr>
          <w:rFonts w:ascii="Times New Roman" w:hAnsi="Times New Roman"/>
          <w:sz w:val="28"/>
          <w:szCs w:val="28"/>
        </w:rPr>
        <w:t xml:space="preserve"> годы также рассчитывается по двум вариантам и принимается средний из них.</w:t>
      </w:r>
    </w:p>
    <w:p w:rsidR="00E76FD7" w:rsidRDefault="00751852" w:rsidP="000B77ED">
      <w:pPr>
        <w:jc w:val="both"/>
        <w:rPr>
          <w:rFonts w:ascii="Times New Roman" w:hAnsi="Times New Roman"/>
          <w:sz w:val="28"/>
          <w:szCs w:val="28"/>
        </w:rPr>
      </w:pPr>
      <w:r w:rsidRPr="009B54EF">
        <w:rPr>
          <w:rFonts w:ascii="Times New Roman" w:hAnsi="Times New Roman"/>
          <w:sz w:val="28"/>
          <w:szCs w:val="28"/>
        </w:rPr>
        <w:t xml:space="preserve">Таким образом поступления в </w:t>
      </w:r>
      <w:r w:rsidR="00A2792C">
        <w:rPr>
          <w:rFonts w:ascii="Times New Roman" w:hAnsi="Times New Roman"/>
          <w:sz w:val="28"/>
          <w:szCs w:val="28"/>
        </w:rPr>
        <w:t>20</w:t>
      </w:r>
      <w:r w:rsidR="001900C2">
        <w:rPr>
          <w:rFonts w:ascii="Times New Roman" w:hAnsi="Times New Roman"/>
          <w:sz w:val="28"/>
          <w:szCs w:val="28"/>
        </w:rPr>
        <w:t>2</w:t>
      </w:r>
      <w:r w:rsidR="00E76FD7">
        <w:rPr>
          <w:rFonts w:ascii="Times New Roman" w:hAnsi="Times New Roman"/>
          <w:sz w:val="28"/>
          <w:szCs w:val="28"/>
        </w:rPr>
        <w:t>2</w:t>
      </w:r>
      <w:r w:rsidR="00A2792C">
        <w:rPr>
          <w:rFonts w:ascii="Times New Roman" w:hAnsi="Times New Roman"/>
          <w:sz w:val="28"/>
          <w:szCs w:val="28"/>
        </w:rPr>
        <w:t xml:space="preserve"> году составляют – </w:t>
      </w:r>
      <w:r w:rsidR="00E76FD7">
        <w:rPr>
          <w:rFonts w:ascii="Times New Roman" w:hAnsi="Times New Roman"/>
          <w:sz w:val="28"/>
          <w:szCs w:val="28"/>
        </w:rPr>
        <w:t>27564</w:t>
      </w:r>
      <w:r w:rsidR="00A2792C">
        <w:rPr>
          <w:rFonts w:ascii="Times New Roman" w:hAnsi="Times New Roman"/>
          <w:sz w:val="28"/>
          <w:szCs w:val="28"/>
        </w:rPr>
        <w:t xml:space="preserve"> руб., в </w:t>
      </w:r>
      <w:r w:rsidRPr="009B54EF">
        <w:rPr>
          <w:rFonts w:ascii="Times New Roman" w:hAnsi="Times New Roman"/>
          <w:sz w:val="28"/>
          <w:szCs w:val="28"/>
        </w:rPr>
        <w:t>20</w:t>
      </w:r>
      <w:r w:rsidR="009B54EF">
        <w:rPr>
          <w:rFonts w:ascii="Times New Roman" w:hAnsi="Times New Roman"/>
          <w:sz w:val="28"/>
          <w:szCs w:val="28"/>
        </w:rPr>
        <w:t>2</w:t>
      </w:r>
      <w:r w:rsidR="00E76FD7">
        <w:rPr>
          <w:rFonts w:ascii="Times New Roman" w:hAnsi="Times New Roman"/>
          <w:sz w:val="28"/>
          <w:szCs w:val="28"/>
        </w:rPr>
        <w:t>3</w:t>
      </w:r>
      <w:r w:rsidR="00A2792C">
        <w:rPr>
          <w:rFonts w:ascii="Times New Roman" w:hAnsi="Times New Roman"/>
          <w:sz w:val="28"/>
          <w:szCs w:val="28"/>
        </w:rPr>
        <w:t xml:space="preserve"> году</w:t>
      </w:r>
      <w:r w:rsidRPr="009B54EF">
        <w:rPr>
          <w:rFonts w:ascii="Times New Roman" w:hAnsi="Times New Roman"/>
          <w:sz w:val="28"/>
          <w:szCs w:val="28"/>
        </w:rPr>
        <w:t xml:space="preserve"> – </w:t>
      </w:r>
      <w:r w:rsidR="00E76FD7">
        <w:rPr>
          <w:rFonts w:ascii="Times New Roman" w:hAnsi="Times New Roman"/>
          <w:sz w:val="28"/>
          <w:szCs w:val="28"/>
        </w:rPr>
        <w:t>27564</w:t>
      </w:r>
      <w:r w:rsidRPr="009B54EF">
        <w:rPr>
          <w:rFonts w:ascii="Times New Roman" w:hAnsi="Times New Roman"/>
          <w:sz w:val="28"/>
          <w:szCs w:val="28"/>
        </w:rPr>
        <w:t xml:space="preserve"> руб., в 20</w:t>
      </w:r>
      <w:r w:rsidR="00F82FD7" w:rsidRPr="009B54EF">
        <w:rPr>
          <w:rFonts w:ascii="Times New Roman" w:hAnsi="Times New Roman"/>
          <w:sz w:val="28"/>
          <w:szCs w:val="28"/>
        </w:rPr>
        <w:t>2</w:t>
      </w:r>
      <w:r w:rsidR="00E76FD7">
        <w:rPr>
          <w:rFonts w:ascii="Times New Roman" w:hAnsi="Times New Roman"/>
          <w:sz w:val="28"/>
          <w:szCs w:val="28"/>
        </w:rPr>
        <w:t>4</w:t>
      </w:r>
      <w:r w:rsidRPr="009B54EF">
        <w:rPr>
          <w:rFonts w:ascii="Times New Roman" w:hAnsi="Times New Roman"/>
          <w:sz w:val="28"/>
          <w:szCs w:val="28"/>
        </w:rPr>
        <w:t xml:space="preserve"> году – </w:t>
      </w:r>
      <w:r w:rsidR="00E76FD7">
        <w:rPr>
          <w:rFonts w:ascii="Times New Roman" w:hAnsi="Times New Roman"/>
          <w:sz w:val="28"/>
          <w:szCs w:val="28"/>
        </w:rPr>
        <w:t>27564</w:t>
      </w:r>
      <w:r w:rsidRPr="009B54EF">
        <w:rPr>
          <w:rFonts w:ascii="Times New Roman" w:hAnsi="Times New Roman"/>
          <w:sz w:val="28"/>
          <w:szCs w:val="28"/>
        </w:rPr>
        <w:t xml:space="preserve"> руб.</w:t>
      </w:r>
      <w:r w:rsidR="009D778F" w:rsidRPr="009B54EF">
        <w:rPr>
          <w:rFonts w:ascii="Times New Roman" w:hAnsi="Times New Roman"/>
          <w:sz w:val="28"/>
          <w:szCs w:val="28"/>
        </w:rPr>
        <w:t xml:space="preserve">      </w:t>
      </w:r>
    </w:p>
    <w:p w:rsidR="000D40B0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9B54EF">
        <w:rPr>
          <w:rFonts w:ascii="Times New Roman" w:hAnsi="Times New Roman"/>
          <w:sz w:val="28"/>
          <w:szCs w:val="28"/>
        </w:rPr>
        <w:t xml:space="preserve"> </w:t>
      </w:r>
      <w:r w:rsidR="00751852" w:rsidRPr="009B54EF">
        <w:rPr>
          <w:rFonts w:ascii="Times New Roman" w:hAnsi="Times New Roman"/>
          <w:sz w:val="28"/>
          <w:szCs w:val="28"/>
        </w:rPr>
        <w:t xml:space="preserve">     </w:t>
      </w:r>
      <w:r w:rsidRPr="009B54EF">
        <w:rPr>
          <w:rFonts w:ascii="Times New Roman" w:hAnsi="Times New Roman"/>
          <w:sz w:val="28"/>
          <w:szCs w:val="28"/>
        </w:rPr>
        <w:t xml:space="preserve">             </w:t>
      </w:r>
    </w:p>
    <w:p w:rsidR="00E76FD7" w:rsidRPr="00E76FD7" w:rsidRDefault="00E76FD7" w:rsidP="00E76FD7">
      <w:pPr>
        <w:jc w:val="both"/>
        <w:rPr>
          <w:rFonts w:ascii="Times New Roman" w:hAnsi="Times New Roman"/>
          <w:sz w:val="28"/>
          <w:szCs w:val="28"/>
        </w:rPr>
      </w:pPr>
      <w:r w:rsidRPr="00E76FD7">
        <w:rPr>
          <w:rFonts w:ascii="Times New Roman" w:hAnsi="Times New Roman"/>
          <w:sz w:val="28"/>
          <w:szCs w:val="28"/>
        </w:rPr>
        <w:t xml:space="preserve">Прогноз поступления налога на доходы физических лиц с доходов, полученных физическими лицами в соответствии со ст. 228 НК РФ (код 10102030010000110) в 2022-2024 годах определяется на уровне ожидаемого поступления в 2021 году. </w:t>
      </w:r>
    </w:p>
    <w:p w:rsidR="00E76FD7" w:rsidRPr="00E76FD7" w:rsidRDefault="00E76FD7" w:rsidP="00E76FD7">
      <w:pPr>
        <w:jc w:val="both"/>
        <w:rPr>
          <w:rFonts w:ascii="Times New Roman" w:hAnsi="Times New Roman"/>
          <w:sz w:val="28"/>
          <w:szCs w:val="28"/>
        </w:rPr>
      </w:pPr>
      <w:r w:rsidRPr="00E76FD7">
        <w:rPr>
          <w:rFonts w:ascii="Times New Roman" w:hAnsi="Times New Roman"/>
          <w:sz w:val="28"/>
          <w:szCs w:val="28"/>
        </w:rPr>
        <w:t xml:space="preserve">Ожидаемое поступление налога в 2021 году определяется на уровне фактического поступления налога в 2020 году. В 2020 году налог поступил в размере </w:t>
      </w:r>
      <w:r>
        <w:rPr>
          <w:rFonts w:ascii="Times New Roman" w:hAnsi="Times New Roman"/>
          <w:sz w:val="28"/>
          <w:szCs w:val="28"/>
        </w:rPr>
        <w:t>123</w:t>
      </w:r>
      <w:r w:rsidRPr="00E76FD7">
        <w:rPr>
          <w:rFonts w:ascii="Times New Roman" w:hAnsi="Times New Roman"/>
          <w:sz w:val="28"/>
          <w:szCs w:val="28"/>
        </w:rPr>
        <w:t xml:space="preserve"> руб., таким образом </w:t>
      </w:r>
    </w:p>
    <w:p w:rsidR="00E76FD7" w:rsidRPr="00E76FD7" w:rsidRDefault="00E76FD7" w:rsidP="00E76FD7">
      <w:pPr>
        <w:jc w:val="both"/>
        <w:rPr>
          <w:rFonts w:ascii="Times New Roman" w:hAnsi="Times New Roman"/>
          <w:sz w:val="28"/>
          <w:szCs w:val="28"/>
        </w:rPr>
      </w:pPr>
      <w:r w:rsidRPr="00E76FD7">
        <w:rPr>
          <w:rFonts w:ascii="Times New Roman" w:hAnsi="Times New Roman"/>
          <w:sz w:val="28"/>
          <w:szCs w:val="28"/>
        </w:rPr>
        <w:t xml:space="preserve">2022 год – </w:t>
      </w:r>
      <w:r>
        <w:rPr>
          <w:rFonts w:ascii="Times New Roman" w:hAnsi="Times New Roman"/>
          <w:sz w:val="28"/>
          <w:szCs w:val="28"/>
        </w:rPr>
        <w:t>123</w:t>
      </w:r>
      <w:r w:rsidRPr="00E76FD7">
        <w:rPr>
          <w:rFonts w:ascii="Times New Roman" w:hAnsi="Times New Roman"/>
          <w:sz w:val="28"/>
          <w:szCs w:val="28"/>
        </w:rPr>
        <w:t xml:space="preserve"> руб.,</w:t>
      </w:r>
    </w:p>
    <w:p w:rsidR="00E76FD7" w:rsidRPr="00E76FD7" w:rsidRDefault="00E76FD7" w:rsidP="00E76FD7">
      <w:pPr>
        <w:jc w:val="both"/>
        <w:rPr>
          <w:rFonts w:ascii="Times New Roman" w:hAnsi="Times New Roman"/>
          <w:sz w:val="28"/>
          <w:szCs w:val="28"/>
        </w:rPr>
      </w:pPr>
      <w:r w:rsidRPr="00E76FD7">
        <w:rPr>
          <w:rFonts w:ascii="Times New Roman" w:hAnsi="Times New Roman"/>
          <w:sz w:val="28"/>
          <w:szCs w:val="28"/>
        </w:rPr>
        <w:t xml:space="preserve">2023 год – </w:t>
      </w:r>
      <w:r>
        <w:rPr>
          <w:rFonts w:ascii="Times New Roman" w:hAnsi="Times New Roman"/>
          <w:sz w:val="28"/>
          <w:szCs w:val="28"/>
        </w:rPr>
        <w:t>123</w:t>
      </w:r>
      <w:r w:rsidRPr="00E76FD7">
        <w:rPr>
          <w:rFonts w:ascii="Times New Roman" w:hAnsi="Times New Roman"/>
          <w:sz w:val="28"/>
          <w:szCs w:val="28"/>
        </w:rPr>
        <w:t xml:space="preserve"> руб.,</w:t>
      </w:r>
    </w:p>
    <w:p w:rsidR="00E76FD7" w:rsidRPr="00E76FD7" w:rsidRDefault="00E76FD7" w:rsidP="00E76FD7">
      <w:pPr>
        <w:jc w:val="both"/>
        <w:rPr>
          <w:rFonts w:ascii="Times New Roman" w:hAnsi="Times New Roman"/>
          <w:sz w:val="28"/>
          <w:szCs w:val="28"/>
        </w:rPr>
      </w:pPr>
      <w:r w:rsidRPr="00E76FD7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123</w:t>
      </w:r>
      <w:r w:rsidRPr="00E76FD7">
        <w:rPr>
          <w:rFonts w:ascii="Times New Roman" w:hAnsi="Times New Roman"/>
          <w:sz w:val="28"/>
          <w:szCs w:val="28"/>
        </w:rPr>
        <w:t xml:space="preserve"> руб.</w:t>
      </w:r>
    </w:p>
    <w:p w:rsidR="00F73B93" w:rsidRPr="0051675A" w:rsidRDefault="00751852" w:rsidP="00F73B93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lastRenderedPageBreak/>
        <w:t>НАЛОГ НА ИМУЩЕСТВО ФИЗИ</w:t>
      </w:r>
      <w:r w:rsidR="00573F4A">
        <w:rPr>
          <w:rFonts w:ascii="Times New Roman" w:hAnsi="Times New Roman"/>
          <w:b/>
          <w:sz w:val="28"/>
          <w:szCs w:val="28"/>
        </w:rPr>
        <w:t>Ч</w:t>
      </w:r>
      <w:r w:rsidRPr="0051675A">
        <w:rPr>
          <w:rFonts w:ascii="Times New Roman" w:hAnsi="Times New Roman"/>
          <w:b/>
          <w:sz w:val="28"/>
          <w:szCs w:val="28"/>
        </w:rPr>
        <w:t>ЕСКИХ ЛИЦ</w:t>
      </w:r>
      <w:r w:rsidR="00F73B93">
        <w:rPr>
          <w:rFonts w:ascii="Times New Roman" w:hAnsi="Times New Roman"/>
          <w:b/>
          <w:sz w:val="28"/>
          <w:szCs w:val="28"/>
        </w:rPr>
        <w:t xml:space="preserve"> </w:t>
      </w:r>
    </w:p>
    <w:p w:rsidR="009D778F" w:rsidRPr="00D466C0" w:rsidRDefault="009D778F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    </w:t>
      </w:r>
      <w:r w:rsidRPr="00D466C0">
        <w:rPr>
          <w:rFonts w:ascii="Times New Roman" w:hAnsi="Times New Roman"/>
          <w:sz w:val="28"/>
          <w:szCs w:val="28"/>
        </w:rPr>
        <w:t xml:space="preserve">Прогноз поступления налога </w:t>
      </w:r>
      <w:r w:rsidR="006220DB">
        <w:rPr>
          <w:rFonts w:ascii="Times New Roman" w:hAnsi="Times New Roman"/>
          <w:sz w:val="28"/>
          <w:szCs w:val="28"/>
        </w:rPr>
        <w:t xml:space="preserve">на </w:t>
      </w:r>
      <w:r w:rsidRPr="00D466C0">
        <w:rPr>
          <w:rFonts w:ascii="Times New Roman" w:hAnsi="Times New Roman"/>
          <w:sz w:val="28"/>
          <w:szCs w:val="28"/>
        </w:rPr>
        <w:t>20</w:t>
      </w:r>
      <w:r w:rsidR="005A10DC">
        <w:rPr>
          <w:rFonts w:ascii="Times New Roman" w:hAnsi="Times New Roman"/>
          <w:sz w:val="28"/>
          <w:szCs w:val="28"/>
        </w:rPr>
        <w:t>2</w:t>
      </w:r>
      <w:r w:rsidR="00E76FD7">
        <w:rPr>
          <w:rFonts w:ascii="Times New Roman" w:hAnsi="Times New Roman"/>
          <w:sz w:val="28"/>
          <w:szCs w:val="28"/>
        </w:rPr>
        <w:t>2</w:t>
      </w:r>
      <w:r w:rsidR="00B26D22">
        <w:rPr>
          <w:rFonts w:ascii="Times New Roman" w:hAnsi="Times New Roman"/>
          <w:sz w:val="28"/>
          <w:szCs w:val="28"/>
        </w:rPr>
        <w:t>-202</w:t>
      </w:r>
      <w:r w:rsidR="00E76FD7">
        <w:rPr>
          <w:rFonts w:ascii="Times New Roman" w:hAnsi="Times New Roman"/>
          <w:sz w:val="28"/>
          <w:szCs w:val="28"/>
        </w:rPr>
        <w:t>4</w:t>
      </w:r>
      <w:r w:rsidR="006220DB">
        <w:rPr>
          <w:rFonts w:ascii="Times New Roman" w:hAnsi="Times New Roman"/>
          <w:sz w:val="28"/>
          <w:szCs w:val="28"/>
        </w:rPr>
        <w:t xml:space="preserve"> годы</w:t>
      </w:r>
      <w:r w:rsidRPr="00D466C0">
        <w:rPr>
          <w:rFonts w:ascii="Times New Roman" w:hAnsi="Times New Roman"/>
          <w:sz w:val="28"/>
          <w:szCs w:val="28"/>
        </w:rPr>
        <w:t xml:space="preserve"> </w:t>
      </w:r>
      <w:r w:rsidR="006220DB">
        <w:rPr>
          <w:rFonts w:ascii="Times New Roman" w:hAnsi="Times New Roman"/>
          <w:sz w:val="28"/>
          <w:szCs w:val="28"/>
        </w:rPr>
        <w:t>определяется на уровне</w:t>
      </w:r>
      <w:r w:rsidRPr="00D466C0">
        <w:rPr>
          <w:rFonts w:ascii="Times New Roman" w:hAnsi="Times New Roman"/>
          <w:sz w:val="28"/>
          <w:szCs w:val="28"/>
        </w:rPr>
        <w:t xml:space="preserve"> ожидаемого поступления налога в 20</w:t>
      </w:r>
      <w:r w:rsidR="00230A00">
        <w:rPr>
          <w:rFonts w:ascii="Times New Roman" w:hAnsi="Times New Roman"/>
          <w:sz w:val="28"/>
          <w:szCs w:val="28"/>
        </w:rPr>
        <w:t>2</w:t>
      </w:r>
      <w:r w:rsidR="00E76FD7">
        <w:rPr>
          <w:rFonts w:ascii="Times New Roman" w:hAnsi="Times New Roman"/>
          <w:sz w:val="28"/>
          <w:szCs w:val="28"/>
        </w:rPr>
        <w:t>1</w:t>
      </w:r>
      <w:r w:rsidR="006220DB">
        <w:rPr>
          <w:rFonts w:ascii="Times New Roman" w:hAnsi="Times New Roman"/>
          <w:sz w:val="28"/>
          <w:szCs w:val="28"/>
        </w:rPr>
        <w:t xml:space="preserve"> году</w:t>
      </w:r>
      <w:r w:rsidRPr="00D466C0">
        <w:rPr>
          <w:rFonts w:ascii="Times New Roman" w:hAnsi="Times New Roman"/>
          <w:sz w:val="28"/>
          <w:szCs w:val="28"/>
        </w:rPr>
        <w:t>.</w:t>
      </w:r>
    </w:p>
    <w:p w:rsidR="00751852" w:rsidRPr="00D466C0" w:rsidRDefault="009D778F" w:rsidP="009D778F">
      <w:pPr>
        <w:jc w:val="both"/>
        <w:rPr>
          <w:rFonts w:ascii="Times New Roman" w:hAnsi="Times New Roman"/>
          <w:sz w:val="28"/>
          <w:szCs w:val="28"/>
        </w:rPr>
      </w:pPr>
      <w:r w:rsidRPr="00D466C0">
        <w:rPr>
          <w:rFonts w:ascii="Times New Roman" w:hAnsi="Times New Roman"/>
          <w:sz w:val="28"/>
          <w:szCs w:val="28"/>
        </w:rPr>
        <w:t xml:space="preserve">           Ожидаемое поступление налога в 20</w:t>
      </w:r>
      <w:r w:rsidR="00230A00">
        <w:rPr>
          <w:rFonts w:ascii="Times New Roman" w:hAnsi="Times New Roman"/>
          <w:sz w:val="28"/>
          <w:szCs w:val="28"/>
        </w:rPr>
        <w:t>2</w:t>
      </w:r>
      <w:r w:rsidR="00E76FD7">
        <w:rPr>
          <w:rFonts w:ascii="Times New Roman" w:hAnsi="Times New Roman"/>
          <w:sz w:val="28"/>
          <w:szCs w:val="28"/>
        </w:rPr>
        <w:t>1</w:t>
      </w:r>
      <w:r w:rsidRPr="00D466C0">
        <w:rPr>
          <w:rFonts w:ascii="Times New Roman" w:hAnsi="Times New Roman"/>
          <w:sz w:val="28"/>
          <w:szCs w:val="28"/>
        </w:rPr>
        <w:t xml:space="preserve"> году </w:t>
      </w:r>
      <w:r w:rsidR="00B26D22">
        <w:rPr>
          <w:rFonts w:ascii="Times New Roman" w:hAnsi="Times New Roman"/>
          <w:sz w:val="28"/>
          <w:szCs w:val="28"/>
        </w:rPr>
        <w:t xml:space="preserve">определяется на уровне </w:t>
      </w:r>
      <w:r w:rsidR="00751852" w:rsidRPr="00D466C0">
        <w:rPr>
          <w:rFonts w:ascii="Times New Roman" w:hAnsi="Times New Roman"/>
          <w:sz w:val="28"/>
          <w:szCs w:val="28"/>
        </w:rPr>
        <w:t>фактическ</w:t>
      </w:r>
      <w:r w:rsidR="00B26D22">
        <w:rPr>
          <w:rFonts w:ascii="Times New Roman" w:hAnsi="Times New Roman"/>
          <w:sz w:val="28"/>
          <w:szCs w:val="28"/>
        </w:rPr>
        <w:t>ого</w:t>
      </w:r>
      <w:r w:rsidRPr="00D466C0">
        <w:rPr>
          <w:rFonts w:ascii="Times New Roman" w:hAnsi="Times New Roman"/>
          <w:sz w:val="28"/>
          <w:szCs w:val="28"/>
        </w:rPr>
        <w:t xml:space="preserve"> поступлени</w:t>
      </w:r>
      <w:r w:rsidR="00B26D22">
        <w:rPr>
          <w:rFonts w:ascii="Times New Roman" w:hAnsi="Times New Roman"/>
          <w:sz w:val="28"/>
          <w:szCs w:val="28"/>
        </w:rPr>
        <w:t>я</w:t>
      </w:r>
      <w:r w:rsidRPr="00D466C0">
        <w:rPr>
          <w:rFonts w:ascii="Times New Roman" w:hAnsi="Times New Roman"/>
          <w:sz w:val="28"/>
          <w:szCs w:val="28"/>
        </w:rPr>
        <w:t xml:space="preserve"> налога </w:t>
      </w:r>
      <w:r w:rsidR="00751852" w:rsidRPr="00D466C0">
        <w:rPr>
          <w:rFonts w:ascii="Times New Roman" w:hAnsi="Times New Roman"/>
          <w:sz w:val="28"/>
          <w:szCs w:val="28"/>
        </w:rPr>
        <w:t>в 20</w:t>
      </w:r>
      <w:r w:rsidR="00E76FD7">
        <w:rPr>
          <w:rFonts w:ascii="Times New Roman" w:hAnsi="Times New Roman"/>
          <w:sz w:val="28"/>
          <w:szCs w:val="28"/>
        </w:rPr>
        <w:t>20</w:t>
      </w:r>
      <w:r w:rsidRPr="00D466C0">
        <w:rPr>
          <w:rFonts w:ascii="Times New Roman" w:hAnsi="Times New Roman"/>
          <w:sz w:val="28"/>
          <w:szCs w:val="28"/>
        </w:rPr>
        <w:t xml:space="preserve"> год</w:t>
      </w:r>
      <w:r w:rsidR="00B26D22">
        <w:rPr>
          <w:rFonts w:ascii="Times New Roman" w:hAnsi="Times New Roman"/>
          <w:sz w:val="28"/>
          <w:szCs w:val="28"/>
        </w:rPr>
        <w:t>у</w:t>
      </w:r>
      <w:r w:rsidR="00751852" w:rsidRPr="00D466C0">
        <w:rPr>
          <w:rFonts w:ascii="Times New Roman" w:hAnsi="Times New Roman"/>
          <w:sz w:val="28"/>
          <w:szCs w:val="28"/>
        </w:rPr>
        <w:t>.</w:t>
      </w:r>
    </w:p>
    <w:p w:rsidR="009D778F" w:rsidRDefault="009D778F" w:rsidP="009D778F">
      <w:pPr>
        <w:jc w:val="both"/>
        <w:rPr>
          <w:rFonts w:ascii="Times New Roman" w:hAnsi="Times New Roman"/>
          <w:sz w:val="28"/>
          <w:szCs w:val="28"/>
        </w:rPr>
      </w:pPr>
      <w:r w:rsidRPr="00D466C0">
        <w:rPr>
          <w:rFonts w:ascii="Times New Roman" w:hAnsi="Times New Roman"/>
          <w:sz w:val="28"/>
          <w:szCs w:val="28"/>
        </w:rPr>
        <w:t xml:space="preserve">          </w:t>
      </w:r>
      <w:r w:rsidR="00B26D22">
        <w:rPr>
          <w:rFonts w:ascii="Times New Roman" w:hAnsi="Times New Roman"/>
          <w:sz w:val="28"/>
          <w:szCs w:val="28"/>
        </w:rPr>
        <w:t>Фактическое</w:t>
      </w:r>
      <w:r w:rsidRPr="00D466C0">
        <w:rPr>
          <w:rFonts w:ascii="Times New Roman" w:hAnsi="Times New Roman"/>
          <w:sz w:val="28"/>
          <w:szCs w:val="28"/>
        </w:rPr>
        <w:t xml:space="preserve"> поступление налога </w:t>
      </w:r>
      <w:r w:rsidR="0046146F" w:rsidRPr="00D466C0">
        <w:rPr>
          <w:rFonts w:ascii="Times New Roman" w:hAnsi="Times New Roman"/>
          <w:sz w:val="28"/>
          <w:szCs w:val="28"/>
        </w:rPr>
        <w:t>на имущество в 20</w:t>
      </w:r>
      <w:r w:rsidR="00E76FD7">
        <w:rPr>
          <w:rFonts w:ascii="Times New Roman" w:hAnsi="Times New Roman"/>
          <w:sz w:val="28"/>
          <w:szCs w:val="28"/>
        </w:rPr>
        <w:t>21</w:t>
      </w:r>
      <w:r w:rsidR="0046146F" w:rsidRPr="00D466C0">
        <w:rPr>
          <w:rFonts w:ascii="Times New Roman" w:hAnsi="Times New Roman"/>
          <w:sz w:val="28"/>
          <w:szCs w:val="28"/>
        </w:rPr>
        <w:t xml:space="preserve"> году </w:t>
      </w:r>
      <w:r w:rsidR="0016421B">
        <w:rPr>
          <w:rFonts w:ascii="Times New Roman" w:hAnsi="Times New Roman"/>
          <w:sz w:val="28"/>
          <w:szCs w:val="28"/>
        </w:rPr>
        <w:t xml:space="preserve">– </w:t>
      </w:r>
      <w:r w:rsidR="00E76FD7">
        <w:rPr>
          <w:rFonts w:ascii="Times New Roman" w:hAnsi="Times New Roman"/>
          <w:sz w:val="28"/>
          <w:szCs w:val="28"/>
        </w:rPr>
        <w:t>46122</w:t>
      </w:r>
      <w:r w:rsidR="0046146F" w:rsidRPr="00D466C0">
        <w:rPr>
          <w:rFonts w:ascii="Times New Roman" w:hAnsi="Times New Roman"/>
          <w:sz w:val="28"/>
          <w:szCs w:val="28"/>
        </w:rPr>
        <w:t xml:space="preserve"> руб.</w:t>
      </w:r>
      <w:r w:rsidR="00C34203">
        <w:rPr>
          <w:rFonts w:ascii="Times New Roman" w:hAnsi="Times New Roman"/>
          <w:sz w:val="28"/>
          <w:szCs w:val="28"/>
        </w:rPr>
        <w:t>, таким образом ожидаемое поступление налога в 202</w:t>
      </w:r>
      <w:r w:rsidR="00E76FD7">
        <w:rPr>
          <w:rFonts w:ascii="Times New Roman" w:hAnsi="Times New Roman"/>
          <w:sz w:val="28"/>
          <w:szCs w:val="28"/>
        </w:rPr>
        <w:t>2</w:t>
      </w:r>
      <w:r w:rsidR="00C34203">
        <w:rPr>
          <w:rFonts w:ascii="Times New Roman" w:hAnsi="Times New Roman"/>
          <w:sz w:val="28"/>
          <w:szCs w:val="28"/>
        </w:rPr>
        <w:t xml:space="preserve"> году – </w:t>
      </w:r>
      <w:r w:rsidR="00E76FD7">
        <w:rPr>
          <w:rFonts w:ascii="Times New Roman" w:hAnsi="Times New Roman"/>
          <w:sz w:val="28"/>
          <w:szCs w:val="28"/>
        </w:rPr>
        <w:t>46122</w:t>
      </w:r>
      <w:r w:rsidR="00C34203">
        <w:rPr>
          <w:rFonts w:ascii="Times New Roman" w:hAnsi="Times New Roman"/>
          <w:sz w:val="28"/>
          <w:szCs w:val="28"/>
        </w:rPr>
        <w:t xml:space="preserve"> руб., в 202</w:t>
      </w:r>
      <w:r w:rsidR="00E76FD7">
        <w:rPr>
          <w:rFonts w:ascii="Times New Roman" w:hAnsi="Times New Roman"/>
          <w:sz w:val="28"/>
          <w:szCs w:val="28"/>
        </w:rPr>
        <w:t>3</w:t>
      </w:r>
      <w:r w:rsidR="00230A00">
        <w:rPr>
          <w:rFonts w:ascii="Times New Roman" w:hAnsi="Times New Roman"/>
          <w:sz w:val="28"/>
          <w:szCs w:val="28"/>
        </w:rPr>
        <w:t xml:space="preserve"> году – </w:t>
      </w:r>
      <w:r w:rsidR="00E76FD7">
        <w:rPr>
          <w:rFonts w:ascii="Times New Roman" w:hAnsi="Times New Roman"/>
          <w:sz w:val="28"/>
          <w:szCs w:val="28"/>
        </w:rPr>
        <w:t>46122</w:t>
      </w:r>
      <w:r w:rsidR="00C34203">
        <w:rPr>
          <w:rFonts w:ascii="Times New Roman" w:hAnsi="Times New Roman"/>
          <w:sz w:val="28"/>
          <w:szCs w:val="28"/>
        </w:rPr>
        <w:t xml:space="preserve"> руб., в 202</w:t>
      </w:r>
      <w:r w:rsidR="00E76FD7">
        <w:rPr>
          <w:rFonts w:ascii="Times New Roman" w:hAnsi="Times New Roman"/>
          <w:sz w:val="28"/>
          <w:szCs w:val="28"/>
        </w:rPr>
        <w:t>4</w:t>
      </w:r>
      <w:r w:rsidR="00C34203">
        <w:rPr>
          <w:rFonts w:ascii="Times New Roman" w:hAnsi="Times New Roman"/>
          <w:sz w:val="28"/>
          <w:szCs w:val="28"/>
        </w:rPr>
        <w:t xml:space="preserve"> году – </w:t>
      </w:r>
      <w:r w:rsidR="00E76FD7">
        <w:rPr>
          <w:rFonts w:ascii="Times New Roman" w:hAnsi="Times New Roman"/>
          <w:sz w:val="28"/>
          <w:szCs w:val="28"/>
        </w:rPr>
        <w:t>46122</w:t>
      </w:r>
      <w:r w:rsidR="00C34203">
        <w:rPr>
          <w:rFonts w:ascii="Times New Roman" w:hAnsi="Times New Roman"/>
          <w:sz w:val="28"/>
          <w:szCs w:val="28"/>
        </w:rPr>
        <w:t xml:space="preserve"> руб.</w:t>
      </w:r>
    </w:p>
    <w:p w:rsidR="00B60F75" w:rsidRDefault="00B60F75" w:rsidP="009D778F">
      <w:pPr>
        <w:jc w:val="both"/>
        <w:rPr>
          <w:rFonts w:ascii="Times New Roman" w:hAnsi="Times New Roman"/>
          <w:sz w:val="28"/>
          <w:szCs w:val="28"/>
        </w:rPr>
      </w:pPr>
    </w:p>
    <w:p w:rsidR="0046146F" w:rsidRPr="0051675A" w:rsidRDefault="00493445" w:rsidP="00493445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ЗЕМЕЛЬНЫЙ НАЛОГ</w:t>
      </w:r>
    </w:p>
    <w:p w:rsidR="00230A00" w:rsidRPr="00230A00" w:rsidRDefault="00493445" w:rsidP="00230A00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</w:t>
      </w:r>
      <w:r w:rsidR="00230A00" w:rsidRPr="00230A00">
        <w:rPr>
          <w:rFonts w:ascii="Times New Roman" w:hAnsi="Times New Roman"/>
          <w:sz w:val="28"/>
          <w:szCs w:val="28"/>
        </w:rPr>
        <w:t xml:space="preserve">     Прогноз поступления земельного налога в 202</w:t>
      </w:r>
      <w:r w:rsidR="007164B1">
        <w:rPr>
          <w:rFonts w:ascii="Times New Roman" w:hAnsi="Times New Roman"/>
          <w:sz w:val="28"/>
          <w:szCs w:val="28"/>
        </w:rPr>
        <w:t>2</w:t>
      </w:r>
      <w:r w:rsidR="00230A00" w:rsidRPr="00230A00">
        <w:rPr>
          <w:rFonts w:ascii="Times New Roman" w:hAnsi="Times New Roman"/>
          <w:sz w:val="28"/>
          <w:szCs w:val="28"/>
        </w:rPr>
        <w:t>-202</w:t>
      </w:r>
      <w:r w:rsidR="007164B1">
        <w:rPr>
          <w:rFonts w:ascii="Times New Roman" w:hAnsi="Times New Roman"/>
          <w:sz w:val="28"/>
          <w:szCs w:val="28"/>
        </w:rPr>
        <w:t>4</w:t>
      </w:r>
      <w:r w:rsidR="00230A00" w:rsidRPr="00230A00">
        <w:rPr>
          <w:rFonts w:ascii="Times New Roman" w:hAnsi="Times New Roman"/>
          <w:sz w:val="28"/>
          <w:szCs w:val="28"/>
        </w:rPr>
        <w:t xml:space="preserve"> годы определяется на уровне ожидаемого поступления налога в 202</w:t>
      </w:r>
      <w:r w:rsidR="007164B1">
        <w:rPr>
          <w:rFonts w:ascii="Times New Roman" w:hAnsi="Times New Roman"/>
          <w:sz w:val="28"/>
          <w:szCs w:val="28"/>
        </w:rPr>
        <w:t>1</w:t>
      </w:r>
      <w:r w:rsidR="00230A00" w:rsidRPr="00230A00">
        <w:rPr>
          <w:rFonts w:ascii="Times New Roman" w:hAnsi="Times New Roman"/>
          <w:sz w:val="28"/>
          <w:szCs w:val="28"/>
        </w:rPr>
        <w:t xml:space="preserve"> году.</w:t>
      </w:r>
    </w:p>
    <w:p w:rsidR="00230A00" w:rsidRPr="00230A00" w:rsidRDefault="00230A00" w:rsidP="00230A00">
      <w:pPr>
        <w:jc w:val="both"/>
        <w:rPr>
          <w:rFonts w:ascii="Times New Roman" w:hAnsi="Times New Roman"/>
          <w:sz w:val="28"/>
          <w:szCs w:val="28"/>
        </w:rPr>
      </w:pPr>
      <w:r w:rsidRPr="00230A00">
        <w:rPr>
          <w:rFonts w:ascii="Times New Roman" w:hAnsi="Times New Roman"/>
          <w:sz w:val="28"/>
          <w:szCs w:val="28"/>
        </w:rPr>
        <w:t xml:space="preserve">     Ожидаемое поступление налога в 202</w:t>
      </w:r>
      <w:r w:rsidR="007164B1">
        <w:rPr>
          <w:rFonts w:ascii="Times New Roman" w:hAnsi="Times New Roman"/>
          <w:sz w:val="28"/>
          <w:szCs w:val="28"/>
        </w:rPr>
        <w:t>1</w:t>
      </w:r>
      <w:r w:rsidRPr="00230A00">
        <w:rPr>
          <w:rFonts w:ascii="Times New Roman" w:hAnsi="Times New Roman"/>
          <w:sz w:val="28"/>
          <w:szCs w:val="28"/>
        </w:rPr>
        <w:t xml:space="preserve"> году рассчитывается исходя из среднего значения фактических поступлений сумм налога в 201</w:t>
      </w:r>
      <w:r w:rsidR="007164B1">
        <w:rPr>
          <w:rFonts w:ascii="Times New Roman" w:hAnsi="Times New Roman"/>
          <w:sz w:val="28"/>
          <w:szCs w:val="28"/>
        </w:rPr>
        <w:t>9</w:t>
      </w:r>
      <w:r w:rsidRPr="00230A00">
        <w:rPr>
          <w:rFonts w:ascii="Times New Roman" w:hAnsi="Times New Roman"/>
          <w:sz w:val="28"/>
          <w:szCs w:val="28"/>
        </w:rPr>
        <w:t xml:space="preserve"> и 20</w:t>
      </w:r>
      <w:r w:rsidR="007164B1">
        <w:rPr>
          <w:rFonts w:ascii="Times New Roman" w:hAnsi="Times New Roman"/>
          <w:sz w:val="28"/>
          <w:szCs w:val="28"/>
        </w:rPr>
        <w:t>20</w:t>
      </w:r>
      <w:r w:rsidRPr="00230A00">
        <w:rPr>
          <w:rFonts w:ascii="Times New Roman" w:hAnsi="Times New Roman"/>
          <w:sz w:val="28"/>
          <w:szCs w:val="28"/>
        </w:rPr>
        <w:t xml:space="preserve"> годах.</w:t>
      </w:r>
    </w:p>
    <w:p w:rsidR="000B77ED" w:rsidRPr="007164B1" w:rsidRDefault="000B77ED" w:rsidP="00230A00">
      <w:pPr>
        <w:jc w:val="both"/>
        <w:rPr>
          <w:rFonts w:ascii="Times New Roman" w:hAnsi="Times New Roman"/>
          <w:sz w:val="28"/>
          <w:szCs w:val="28"/>
        </w:rPr>
      </w:pPr>
      <w:r w:rsidRPr="007164B1">
        <w:rPr>
          <w:rFonts w:ascii="Times New Roman" w:hAnsi="Times New Roman"/>
          <w:sz w:val="28"/>
          <w:szCs w:val="28"/>
        </w:rPr>
        <w:t>Ожидаемое поступление в 20</w:t>
      </w:r>
      <w:r w:rsidR="00230A00" w:rsidRPr="007164B1">
        <w:rPr>
          <w:rFonts w:ascii="Times New Roman" w:hAnsi="Times New Roman"/>
          <w:sz w:val="28"/>
          <w:szCs w:val="28"/>
        </w:rPr>
        <w:t>2</w:t>
      </w:r>
      <w:r w:rsidR="007164B1" w:rsidRPr="007164B1">
        <w:rPr>
          <w:rFonts w:ascii="Times New Roman" w:hAnsi="Times New Roman"/>
          <w:sz w:val="28"/>
          <w:szCs w:val="28"/>
        </w:rPr>
        <w:t>1</w:t>
      </w:r>
      <w:r w:rsidRPr="007164B1">
        <w:rPr>
          <w:rFonts w:ascii="Times New Roman" w:hAnsi="Times New Roman"/>
          <w:sz w:val="28"/>
          <w:szCs w:val="28"/>
        </w:rPr>
        <w:t xml:space="preserve"> году </w:t>
      </w:r>
      <w:r w:rsidR="007164B1" w:rsidRPr="007164B1">
        <w:rPr>
          <w:rFonts w:ascii="Times New Roman" w:hAnsi="Times New Roman"/>
          <w:sz w:val="28"/>
          <w:szCs w:val="28"/>
        </w:rPr>
        <w:t>620357</w:t>
      </w:r>
      <w:r w:rsidR="00230A00" w:rsidRPr="007164B1">
        <w:rPr>
          <w:rFonts w:ascii="Times New Roman" w:hAnsi="Times New Roman"/>
          <w:sz w:val="28"/>
          <w:szCs w:val="28"/>
        </w:rPr>
        <w:t xml:space="preserve"> </w:t>
      </w:r>
      <w:r w:rsidR="006220DB" w:rsidRPr="007164B1">
        <w:rPr>
          <w:rFonts w:ascii="Times New Roman" w:hAnsi="Times New Roman"/>
          <w:sz w:val="28"/>
          <w:szCs w:val="28"/>
        </w:rPr>
        <w:t>руб.</w:t>
      </w:r>
    </w:p>
    <w:p w:rsidR="000B77ED" w:rsidRPr="007164B1" w:rsidRDefault="002A2CBA" w:rsidP="000B77ED">
      <w:pPr>
        <w:jc w:val="both"/>
        <w:rPr>
          <w:rFonts w:ascii="Times New Roman" w:hAnsi="Times New Roman"/>
          <w:sz w:val="28"/>
          <w:szCs w:val="28"/>
        </w:rPr>
      </w:pPr>
      <w:r w:rsidRPr="007164B1">
        <w:rPr>
          <w:rFonts w:ascii="Times New Roman" w:hAnsi="Times New Roman"/>
          <w:sz w:val="28"/>
          <w:szCs w:val="28"/>
        </w:rPr>
        <w:t>На 20</w:t>
      </w:r>
      <w:r w:rsidR="005A10DC" w:rsidRPr="007164B1">
        <w:rPr>
          <w:rFonts w:ascii="Times New Roman" w:hAnsi="Times New Roman"/>
          <w:sz w:val="28"/>
          <w:szCs w:val="28"/>
        </w:rPr>
        <w:t>2</w:t>
      </w:r>
      <w:r w:rsidR="007164B1">
        <w:rPr>
          <w:rFonts w:ascii="Times New Roman" w:hAnsi="Times New Roman"/>
          <w:sz w:val="28"/>
          <w:szCs w:val="28"/>
        </w:rPr>
        <w:t>2</w:t>
      </w:r>
      <w:r w:rsidRPr="007164B1">
        <w:rPr>
          <w:rFonts w:ascii="Times New Roman" w:hAnsi="Times New Roman"/>
          <w:sz w:val="28"/>
          <w:szCs w:val="28"/>
        </w:rPr>
        <w:t xml:space="preserve"> год – </w:t>
      </w:r>
      <w:r w:rsidR="007164B1">
        <w:rPr>
          <w:rFonts w:ascii="Times New Roman" w:hAnsi="Times New Roman"/>
          <w:sz w:val="28"/>
          <w:szCs w:val="28"/>
        </w:rPr>
        <w:t xml:space="preserve">620357 </w:t>
      </w:r>
      <w:r w:rsidRPr="007164B1">
        <w:rPr>
          <w:rFonts w:ascii="Times New Roman" w:hAnsi="Times New Roman"/>
          <w:sz w:val="28"/>
          <w:szCs w:val="28"/>
        </w:rPr>
        <w:t>руб.,</w:t>
      </w:r>
    </w:p>
    <w:p w:rsidR="002A2CBA" w:rsidRPr="007164B1" w:rsidRDefault="002A2CBA" w:rsidP="000B77ED">
      <w:pPr>
        <w:jc w:val="both"/>
        <w:rPr>
          <w:rFonts w:ascii="Times New Roman" w:hAnsi="Times New Roman"/>
          <w:sz w:val="28"/>
          <w:szCs w:val="28"/>
        </w:rPr>
      </w:pPr>
      <w:r w:rsidRPr="007164B1">
        <w:rPr>
          <w:rFonts w:ascii="Times New Roman" w:hAnsi="Times New Roman"/>
          <w:sz w:val="28"/>
          <w:szCs w:val="28"/>
        </w:rPr>
        <w:t>На 202</w:t>
      </w:r>
      <w:r w:rsidR="007164B1">
        <w:rPr>
          <w:rFonts w:ascii="Times New Roman" w:hAnsi="Times New Roman"/>
          <w:sz w:val="28"/>
          <w:szCs w:val="28"/>
        </w:rPr>
        <w:t>3</w:t>
      </w:r>
      <w:r w:rsidRPr="007164B1">
        <w:rPr>
          <w:rFonts w:ascii="Times New Roman" w:hAnsi="Times New Roman"/>
          <w:sz w:val="28"/>
          <w:szCs w:val="28"/>
        </w:rPr>
        <w:t xml:space="preserve"> год – </w:t>
      </w:r>
      <w:r w:rsidR="007164B1">
        <w:rPr>
          <w:rFonts w:ascii="Times New Roman" w:hAnsi="Times New Roman"/>
          <w:sz w:val="28"/>
          <w:szCs w:val="28"/>
        </w:rPr>
        <w:t>620357</w:t>
      </w:r>
      <w:r w:rsidRPr="007164B1">
        <w:rPr>
          <w:rFonts w:ascii="Times New Roman" w:hAnsi="Times New Roman"/>
          <w:sz w:val="28"/>
          <w:szCs w:val="28"/>
        </w:rPr>
        <w:t xml:space="preserve"> руб., </w:t>
      </w:r>
    </w:p>
    <w:p w:rsidR="002A2CBA" w:rsidRDefault="002A2CBA" w:rsidP="000B77ED">
      <w:pPr>
        <w:jc w:val="both"/>
        <w:rPr>
          <w:rFonts w:ascii="Times New Roman" w:hAnsi="Times New Roman"/>
          <w:sz w:val="28"/>
          <w:szCs w:val="28"/>
        </w:rPr>
      </w:pPr>
      <w:r w:rsidRPr="007164B1">
        <w:rPr>
          <w:rFonts w:ascii="Times New Roman" w:hAnsi="Times New Roman"/>
          <w:sz w:val="28"/>
          <w:szCs w:val="28"/>
        </w:rPr>
        <w:t>На 202</w:t>
      </w:r>
      <w:r w:rsidR="007164B1">
        <w:rPr>
          <w:rFonts w:ascii="Times New Roman" w:hAnsi="Times New Roman"/>
          <w:sz w:val="28"/>
          <w:szCs w:val="28"/>
        </w:rPr>
        <w:t>4</w:t>
      </w:r>
      <w:r w:rsidRPr="007164B1">
        <w:rPr>
          <w:rFonts w:ascii="Times New Roman" w:hAnsi="Times New Roman"/>
          <w:sz w:val="28"/>
          <w:szCs w:val="28"/>
        </w:rPr>
        <w:t xml:space="preserve"> год – </w:t>
      </w:r>
      <w:r w:rsidR="007164B1">
        <w:rPr>
          <w:rFonts w:ascii="Times New Roman" w:hAnsi="Times New Roman"/>
          <w:sz w:val="28"/>
          <w:szCs w:val="28"/>
        </w:rPr>
        <w:t>620357</w:t>
      </w:r>
      <w:r w:rsidRPr="007164B1">
        <w:rPr>
          <w:rFonts w:ascii="Times New Roman" w:hAnsi="Times New Roman"/>
          <w:sz w:val="28"/>
          <w:szCs w:val="28"/>
        </w:rPr>
        <w:t xml:space="preserve"> руб.</w:t>
      </w:r>
    </w:p>
    <w:p w:rsidR="003273DE" w:rsidRDefault="003273DE" w:rsidP="000B77ED">
      <w:pPr>
        <w:jc w:val="both"/>
        <w:rPr>
          <w:rFonts w:ascii="Times New Roman" w:hAnsi="Times New Roman"/>
          <w:sz w:val="28"/>
          <w:szCs w:val="28"/>
        </w:rPr>
      </w:pPr>
    </w:p>
    <w:p w:rsidR="00B60F75" w:rsidRDefault="00B60F75" w:rsidP="00B60F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ДОХОДЫ ОТ ОКАЗАНИЯ ПЛАТНЫХ УСЛУГ И КОМПЕНСАЦИИ ЗАТРАТ ГОСУДАРСТВА</w:t>
      </w:r>
      <w:r w:rsidR="003273DE" w:rsidRPr="003273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73DE" w:rsidRPr="003273DE">
        <w:rPr>
          <w:rFonts w:ascii="Times New Roman" w:hAnsi="Times New Roman"/>
          <w:sz w:val="28"/>
          <w:szCs w:val="28"/>
        </w:rPr>
        <w:br/>
      </w:r>
    </w:p>
    <w:p w:rsidR="003273DE" w:rsidRPr="003273DE" w:rsidRDefault="003273DE" w:rsidP="00B60F75">
      <w:pPr>
        <w:jc w:val="both"/>
        <w:rPr>
          <w:rFonts w:ascii="Times New Roman" w:hAnsi="Times New Roman"/>
          <w:sz w:val="28"/>
          <w:szCs w:val="28"/>
        </w:rPr>
      </w:pPr>
      <w:r w:rsidRPr="003273DE">
        <w:rPr>
          <w:rFonts w:ascii="Times New Roman" w:hAnsi="Times New Roman"/>
          <w:sz w:val="28"/>
          <w:szCs w:val="28"/>
        </w:rPr>
        <w:t xml:space="preserve">Поступление доходов от компенсации затрат </w:t>
      </w:r>
      <w:r>
        <w:rPr>
          <w:rFonts w:ascii="Times New Roman" w:hAnsi="Times New Roman"/>
          <w:sz w:val="28"/>
          <w:szCs w:val="28"/>
        </w:rPr>
        <w:t>бюджетов сельских поселений</w:t>
      </w:r>
      <w:r w:rsidRPr="003273DE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Pr="003273DE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4</w:t>
      </w:r>
      <w:r w:rsidRPr="003273DE">
        <w:rPr>
          <w:rFonts w:ascii="Times New Roman" w:hAnsi="Times New Roman"/>
          <w:sz w:val="28"/>
          <w:szCs w:val="28"/>
        </w:rPr>
        <w:t xml:space="preserve"> годы прогнозируется на уровне ожидаемого поступления доходов в 20</w:t>
      </w:r>
      <w:r>
        <w:rPr>
          <w:rFonts w:ascii="Times New Roman" w:hAnsi="Times New Roman"/>
          <w:sz w:val="28"/>
          <w:szCs w:val="28"/>
        </w:rPr>
        <w:t>21</w:t>
      </w:r>
      <w:r w:rsidRPr="003273DE">
        <w:rPr>
          <w:rFonts w:ascii="Times New Roman" w:hAnsi="Times New Roman"/>
          <w:sz w:val="28"/>
          <w:szCs w:val="28"/>
        </w:rPr>
        <w:t xml:space="preserve"> году.</w:t>
      </w:r>
    </w:p>
    <w:p w:rsidR="003273DE" w:rsidRPr="003273DE" w:rsidRDefault="003273DE" w:rsidP="00B60F75">
      <w:pPr>
        <w:jc w:val="both"/>
        <w:rPr>
          <w:rFonts w:ascii="Times New Roman" w:hAnsi="Times New Roman"/>
          <w:sz w:val="28"/>
          <w:szCs w:val="28"/>
        </w:rPr>
      </w:pPr>
      <w:r w:rsidRPr="003273DE">
        <w:rPr>
          <w:rFonts w:ascii="Times New Roman" w:hAnsi="Times New Roman"/>
          <w:sz w:val="28"/>
          <w:szCs w:val="28"/>
        </w:rPr>
        <w:t>Ожидаемое поступление в 20</w:t>
      </w:r>
      <w:r>
        <w:rPr>
          <w:rFonts w:ascii="Times New Roman" w:hAnsi="Times New Roman"/>
          <w:sz w:val="28"/>
          <w:szCs w:val="28"/>
        </w:rPr>
        <w:t>21</w:t>
      </w:r>
      <w:r w:rsidRPr="003273DE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фактического поступления доходов во 2-м полугодии 20</w:t>
      </w:r>
      <w:r>
        <w:rPr>
          <w:rFonts w:ascii="Times New Roman" w:hAnsi="Times New Roman"/>
          <w:sz w:val="28"/>
          <w:szCs w:val="28"/>
        </w:rPr>
        <w:t>20</w:t>
      </w:r>
      <w:r w:rsidRPr="003273DE">
        <w:rPr>
          <w:rFonts w:ascii="Times New Roman" w:hAnsi="Times New Roman"/>
          <w:sz w:val="28"/>
          <w:szCs w:val="28"/>
        </w:rPr>
        <w:t xml:space="preserve"> года и в 1-м полугодии 20</w:t>
      </w:r>
      <w:r>
        <w:rPr>
          <w:rFonts w:ascii="Times New Roman" w:hAnsi="Times New Roman"/>
          <w:sz w:val="28"/>
          <w:szCs w:val="28"/>
        </w:rPr>
        <w:t>21</w:t>
      </w:r>
      <w:r w:rsidRPr="003273DE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На 2022 – 2024 годы планируется поступление дохода в сумме 2691 руб.</w:t>
      </w:r>
    </w:p>
    <w:p w:rsidR="003273DE" w:rsidRPr="007164B1" w:rsidRDefault="003273DE" w:rsidP="000B77ED">
      <w:pPr>
        <w:jc w:val="both"/>
        <w:rPr>
          <w:rFonts w:ascii="Times New Roman" w:hAnsi="Times New Roman"/>
          <w:sz w:val="28"/>
          <w:szCs w:val="28"/>
        </w:rPr>
      </w:pPr>
    </w:p>
    <w:p w:rsidR="0052572B" w:rsidRPr="0051675A" w:rsidRDefault="0019433F" w:rsidP="0052572B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lastRenderedPageBreak/>
        <w:t>БЕЗВОЗМЕЗНЫЕ ПОСТУПЛЕНИЯ ОТ ДРУГИХ БЮДЖЕТОВ БЮДЖЕТНОЙ СИСТЕМЫ РОССИЙСКОЙ ФЕДЕРАЦИИ</w:t>
      </w:r>
    </w:p>
    <w:p w:rsidR="0019433F" w:rsidRPr="0051675A" w:rsidRDefault="0019433F" w:rsidP="0052572B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По данному коду доходов планируется финансовая помощь из федерального, областного бюджета в виде дотаций, субвенций в пределах средств, предусмотренных в федеральном, областном бюджете на 20</w:t>
      </w:r>
      <w:r w:rsidR="005A10DC">
        <w:rPr>
          <w:rFonts w:ascii="Times New Roman" w:hAnsi="Times New Roman"/>
          <w:sz w:val="28"/>
          <w:szCs w:val="28"/>
        </w:rPr>
        <w:t>2</w:t>
      </w:r>
      <w:r w:rsidR="00B60F75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>-20</w:t>
      </w:r>
      <w:r w:rsidR="007F154A">
        <w:rPr>
          <w:rFonts w:ascii="Times New Roman" w:hAnsi="Times New Roman"/>
          <w:sz w:val="28"/>
          <w:szCs w:val="28"/>
        </w:rPr>
        <w:t>2</w:t>
      </w:r>
      <w:r w:rsidR="00B60F75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годы.</w:t>
      </w:r>
    </w:p>
    <w:p w:rsidR="0019433F" w:rsidRDefault="0019433F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Дотация бюджетам поселений на выравнивание бюджетной обеспеченности на </w:t>
      </w:r>
      <w:r w:rsidR="00381EA2" w:rsidRPr="0051675A">
        <w:rPr>
          <w:rFonts w:ascii="Times New Roman" w:hAnsi="Times New Roman"/>
          <w:sz w:val="28"/>
          <w:szCs w:val="28"/>
        </w:rPr>
        <w:t>20</w:t>
      </w:r>
      <w:r w:rsidR="005A10DC">
        <w:rPr>
          <w:rFonts w:ascii="Times New Roman" w:hAnsi="Times New Roman"/>
          <w:sz w:val="28"/>
          <w:szCs w:val="28"/>
        </w:rPr>
        <w:t>2</w:t>
      </w:r>
      <w:r w:rsidR="00186EDA">
        <w:rPr>
          <w:rFonts w:ascii="Times New Roman" w:hAnsi="Times New Roman"/>
          <w:sz w:val="28"/>
          <w:szCs w:val="28"/>
        </w:rPr>
        <w:t>2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</w:t>
      </w:r>
      <w:r w:rsidR="0052572B" w:rsidRPr="0051675A">
        <w:rPr>
          <w:rFonts w:ascii="Times New Roman" w:hAnsi="Times New Roman"/>
          <w:sz w:val="28"/>
          <w:szCs w:val="28"/>
        </w:rPr>
        <w:t>–</w:t>
      </w:r>
      <w:r w:rsidR="00381EA2" w:rsidRPr="0051675A">
        <w:rPr>
          <w:rFonts w:ascii="Times New Roman" w:hAnsi="Times New Roman"/>
          <w:sz w:val="28"/>
          <w:szCs w:val="28"/>
        </w:rPr>
        <w:t xml:space="preserve"> </w:t>
      </w:r>
      <w:r w:rsidR="00186EDA">
        <w:rPr>
          <w:rFonts w:ascii="Times New Roman" w:hAnsi="Times New Roman"/>
          <w:sz w:val="28"/>
          <w:szCs w:val="28"/>
        </w:rPr>
        <w:t>251,691</w:t>
      </w:r>
      <w:r w:rsidRPr="0051675A">
        <w:rPr>
          <w:rFonts w:ascii="Times New Roman" w:hAnsi="Times New Roman"/>
          <w:sz w:val="28"/>
          <w:szCs w:val="28"/>
        </w:rPr>
        <w:t xml:space="preserve"> </w:t>
      </w:r>
      <w:r w:rsidR="00381EA2" w:rsidRPr="0051675A">
        <w:rPr>
          <w:rFonts w:ascii="Times New Roman" w:hAnsi="Times New Roman"/>
          <w:sz w:val="28"/>
          <w:szCs w:val="28"/>
        </w:rPr>
        <w:t>тыс. руб., на 20</w:t>
      </w:r>
      <w:r w:rsidR="00F37C4E">
        <w:rPr>
          <w:rFonts w:ascii="Times New Roman" w:hAnsi="Times New Roman"/>
          <w:sz w:val="28"/>
          <w:szCs w:val="28"/>
        </w:rPr>
        <w:t>2</w:t>
      </w:r>
      <w:r w:rsidR="00186EDA">
        <w:rPr>
          <w:rFonts w:ascii="Times New Roman" w:hAnsi="Times New Roman"/>
          <w:sz w:val="28"/>
          <w:szCs w:val="28"/>
        </w:rPr>
        <w:t>3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– </w:t>
      </w:r>
      <w:r w:rsidR="00186EDA">
        <w:rPr>
          <w:rFonts w:ascii="Times New Roman" w:hAnsi="Times New Roman"/>
          <w:sz w:val="28"/>
          <w:szCs w:val="28"/>
        </w:rPr>
        <w:t>218,971</w:t>
      </w:r>
      <w:r w:rsidR="00381EA2" w:rsidRPr="0051675A">
        <w:rPr>
          <w:rFonts w:ascii="Times New Roman" w:hAnsi="Times New Roman"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sz w:val="28"/>
          <w:szCs w:val="28"/>
        </w:rPr>
        <w:t>2</w:t>
      </w:r>
      <w:r w:rsidR="00186EDA">
        <w:rPr>
          <w:rFonts w:ascii="Times New Roman" w:hAnsi="Times New Roman"/>
          <w:sz w:val="28"/>
          <w:szCs w:val="28"/>
        </w:rPr>
        <w:t>4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– </w:t>
      </w:r>
      <w:r w:rsidR="00186EDA">
        <w:rPr>
          <w:rFonts w:ascii="Times New Roman" w:hAnsi="Times New Roman"/>
          <w:sz w:val="28"/>
          <w:szCs w:val="28"/>
        </w:rPr>
        <w:t>201,353</w:t>
      </w:r>
      <w:r w:rsidR="00381EA2" w:rsidRPr="0051675A">
        <w:rPr>
          <w:rFonts w:ascii="Times New Roman" w:hAnsi="Times New Roman"/>
          <w:sz w:val="28"/>
          <w:szCs w:val="28"/>
        </w:rPr>
        <w:t xml:space="preserve"> тыс. руб.</w:t>
      </w:r>
    </w:p>
    <w:p w:rsidR="00E97A95" w:rsidRDefault="00E97A95" w:rsidP="00E97A95">
      <w:pPr>
        <w:jc w:val="both"/>
        <w:rPr>
          <w:rFonts w:ascii="Times New Roman" w:hAnsi="Times New Roman"/>
          <w:sz w:val="28"/>
          <w:szCs w:val="28"/>
        </w:rPr>
      </w:pPr>
      <w:r w:rsidRPr="00E97A95">
        <w:rPr>
          <w:rFonts w:ascii="Times New Roman" w:hAnsi="Times New Roman"/>
          <w:sz w:val="28"/>
          <w:szCs w:val="28"/>
        </w:rPr>
        <w:t>Дотации бюджетам поселений на поддержку мер по обеспечению сбалансированности бюджетов на 20</w:t>
      </w:r>
      <w:r w:rsidR="005A10DC">
        <w:rPr>
          <w:rFonts w:ascii="Times New Roman" w:hAnsi="Times New Roman"/>
          <w:sz w:val="28"/>
          <w:szCs w:val="28"/>
        </w:rPr>
        <w:t>2</w:t>
      </w:r>
      <w:r w:rsidR="00186EDA">
        <w:rPr>
          <w:rFonts w:ascii="Times New Roman" w:hAnsi="Times New Roman"/>
          <w:sz w:val="28"/>
          <w:szCs w:val="28"/>
        </w:rPr>
        <w:t>2</w:t>
      </w:r>
      <w:r w:rsidRPr="00E97A95">
        <w:rPr>
          <w:rFonts w:ascii="Times New Roman" w:hAnsi="Times New Roman"/>
          <w:sz w:val="28"/>
          <w:szCs w:val="28"/>
        </w:rPr>
        <w:t xml:space="preserve"> год – </w:t>
      </w:r>
      <w:r w:rsidR="00186EDA">
        <w:rPr>
          <w:rFonts w:ascii="Times New Roman" w:hAnsi="Times New Roman"/>
          <w:sz w:val="28"/>
          <w:szCs w:val="28"/>
        </w:rPr>
        <w:t>399,224</w:t>
      </w:r>
      <w:r w:rsidRPr="00E97A95">
        <w:rPr>
          <w:rFonts w:ascii="Times New Roman" w:hAnsi="Times New Roman"/>
          <w:sz w:val="28"/>
          <w:szCs w:val="28"/>
        </w:rPr>
        <w:t xml:space="preserve"> тыс. руб.</w:t>
      </w:r>
    </w:p>
    <w:p w:rsidR="005A10DC" w:rsidRPr="00E97A95" w:rsidRDefault="005A10DC" w:rsidP="00E97A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бюджетам сельских поселений на 202</w:t>
      </w:r>
      <w:r w:rsidR="00186E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186EDA">
        <w:rPr>
          <w:rFonts w:ascii="Times New Roman" w:hAnsi="Times New Roman"/>
          <w:sz w:val="28"/>
          <w:szCs w:val="28"/>
        </w:rPr>
        <w:t>154,161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381EA2" w:rsidRPr="0051675A" w:rsidRDefault="00381EA2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Субвенция бюджетам поселений на осуществление первичного воинского учета на территориях, где отсутствуют военные комиссариаты на 20</w:t>
      </w:r>
      <w:r w:rsidR="005A10DC">
        <w:rPr>
          <w:rFonts w:ascii="Times New Roman" w:hAnsi="Times New Roman"/>
          <w:sz w:val="28"/>
          <w:szCs w:val="28"/>
        </w:rPr>
        <w:t>2</w:t>
      </w:r>
      <w:r w:rsidR="00186EDA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 xml:space="preserve"> год – </w:t>
      </w:r>
      <w:r w:rsidR="00186EDA">
        <w:rPr>
          <w:rFonts w:ascii="Times New Roman" w:hAnsi="Times New Roman"/>
          <w:sz w:val="28"/>
          <w:szCs w:val="28"/>
        </w:rPr>
        <w:t>92,470</w:t>
      </w:r>
      <w:r w:rsidRPr="0051675A">
        <w:rPr>
          <w:rFonts w:ascii="Times New Roman" w:hAnsi="Times New Roman"/>
          <w:sz w:val="28"/>
          <w:szCs w:val="28"/>
        </w:rPr>
        <w:t xml:space="preserve"> тыс. руб., на 20</w:t>
      </w:r>
      <w:r w:rsidR="005A10DC">
        <w:rPr>
          <w:rFonts w:ascii="Times New Roman" w:hAnsi="Times New Roman"/>
          <w:sz w:val="28"/>
          <w:szCs w:val="28"/>
        </w:rPr>
        <w:t>2</w:t>
      </w:r>
      <w:r w:rsidR="00186EDA">
        <w:rPr>
          <w:rFonts w:ascii="Times New Roman" w:hAnsi="Times New Roman"/>
          <w:sz w:val="28"/>
          <w:szCs w:val="28"/>
        </w:rPr>
        <w:t>3</w:t>
      </w:r>
      <w:r w:rsidRPr="0051675A">
        <w:rPr>
          <w:rFonts w:ascii="Times New Roman" w:hAnsi="Times New Roman"/>
          <w:sz w:val="28"/>
          <w:szCs w:val="28"/>
        </w:rPr>
        <w:t xml:space="preserve"> год – </w:t>
      </w:r>
      <w:r w:rsidR="00186EDA">
        <w:rPr>
          <w:rFonts w:ascii="Times New Roman" w:hAnsi="Times New Roman"/>
          <w:sz w:val="28"/>
          <w:szCs w:val="28"/>
        </w:rPr>
        <w:t>95,548</w:t>
      </w:r>
      <w:r w:rsidRPr="0051675A">
        <w:rPr>
          <w:rFonts w:ascii="Times New Roman" w:hAnsi="Times New Roman"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sz w:val="28"/>
          <w:szCs w:val="28"/>
        </w:rPr>
        <w:t>2</w:t>
      </w:r>
      <w:r w:rsidR="00186EDA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 – </w:t>
      </w:r>
      <w:r w:rsidR="00186EDA">
        <w:rPr>
          <w:rFonts w:ascii="Times New Roman" w:hAnsi="Times New Roman"/>
          <w:sz w:val="28"/>
          <w:szCs w:val="28"/>
        </w:rPr>
        <w:t>98,884</w:t>
      </w:r>
      <w:r w:rsidRPr="0051675A">
        <w:rPr>
          <w:rFonts w:ascii="Times New Roman" w:hAnsi="Times New Roman"/>
          <w:sz w:val="28"/>
          <w:szCs w:val="28"/>
        </w:rPr>
        <w:t xml:space="preserve"> тыс. руб.</w:t>
      </w:r>
    </w:p>
    <w:p w:rsidR="009D778F" w:rsidRPr="0051675A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</w:t>
      </w:r>
      <w:r w:rsidRPr="0051675A">
        <w:rPr>
          <w:rFonts w:ascii="Times New Roman" w:hAnsi="Times New Roman"/>
          <w:b/>
          <w:sz w:val="28"/>
          <w:szCs w:val="28"/>
        </w:rPr>
        <w:t xml:space="preserve">     Всего объем бюджета муниципального </w:t>
      </w:r>
      <w:r w:rsidR="00D616B2" w:rsidRPr="0051675A">
        <w:rPr>
          <w:rFonts w:ascii="Times New Roman" w:hAnsi="Times New Roman"/>
          <w:b/>
          <w:sz w:val="28"/>
          <w:szCs w:val="28"/>
        </w:rPr>
        <w:t>образования «</w:t>
      </w:r>
      <w:r w:rsidR="0054609F">
        <w:rPr>
          <w:rFonts w:ascii="Times New Roman" w:hAnsi="Times New Roman"/>
          <w:b/>
          <w:sz w:val="28"/>
          <w:szCs w:val="28"/>
        </w:rPr>
        <w:t>Крутовский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сельсовет» </w:t>
      </w:r>
      <w:r w:rsidRPr="0051675A">
        <w:rPr>
          <w:rFonts w:ascii="Times New Roman" w:hAnsi="Times New Roman"/>
          <w:b/>
          <w:sz w:val="28"/>
          <w:szCs w:val="28"/>
        </w:rPr>
        <w:t>Щигровск</w:t>
      </w:r>
      <w:r w:rsidR="00D616B2" w:rsidRPr="0051675A">
        <w:rPr>
          <w:rFonts w:ascii="Times New Roman" w:hAnsi="Times New Roman"/>
          <w:b/>
          <w:sz w:val="28"/>
          <w:szCs w:val="28"/>
        </w:rPr>
        <w:t>ого</w:t>
      </w:r>
      <w:r w:rsidRPr="0051675A">
        <w:rPr>
          <w:rFonts w:ascii="Times New Roman" w:hAnsi="Times New Roman"/>
          <w:b/>
          <w:sz w:val="28"/>
          <w:szCs w:val="28"/>
        </w:rPr>
        <w:t xml:space="preserve"> район</w:t>
      </w:r>
      <w:r w:rsidR="00D616B2" w:rsidRPr="0051675A">
        <w:rPr>
          <w:rFonts w:ascii="Times New Roman" w:hAnsi="Times New Roman"/>
          <w:b/>
          <w:sz w:val="28"/>
          <w:szCs w:val="28"/>
        </w:rPr>
        <w:t>а</w:t>
      </w:r>
      <w:r w:rsidRPr="0051675A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на 20</w:t>
      </w:r>
      <w:r w:rsidR="005A10DC">
        <w:rPr>
          <w:rFonts w:ascii="Times New Roman" w:hAnsi="Times New Roman"/>
          <w:b/>
          <w:sz w:val="28"/>
          <w:szCs w:val="28"/>
        </w:rPr>
        <w:t>2</w:t>
      </w:r>
      <w:r w:rsidR="00186EDA">
        <w:rPr>
          <w:rFonts w:ascii="Times New Roman" w:hAnsi="Times New Roman"/>
          <w:b/>
          <w:sz w:val="28"/>
          <w:szCs w:val="28"/>
        </w:rPr>
        <w:t>2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</w:t>
      </w:r>
      <w:r w:rsidRPr="0051675A">
        <w:rPr>
          <w:rFonts w:ascii="Times New Roman" w:hAnsi="Times New Roman"/>
          <w:b/>
          <w:sz w:val="28"/>
          <w:szCs w:val="28"/>
        </w:rPr>
        <w:t xml:space="preserve"> прогнозируется в сумме </w:t>
      </w:r>
      <w:r w:rsidR="00186EDA">
        <w:rPr>
          <w:rFonts w:ascii="Times New Roman" w:hAnsi="Times New Roman"/>
          <w:b/>
          <w:sz w:val="28"/>
          <w:szCs w:val="28"/>
        </w:rPr>
        <w:t>1594,403</w:t>
      </w:r>
      <w:r w:rsidRPr="0051675A">
        <w:rPr>
          <w:rFonts w:ascii="Times New Roman" w:hAnsi="Times New Roman"/>
          <w:b/>
          <w:sz w:val="28"/>
          <w:szCs w:val="28"/>
        </w:rPr>
        <w:t xml:space="preserve"> тыс.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руб.</w:t>
      </w:r>
      <w:r w:rsidRPr="0051675A">
        <w:rPr>
          <w:rFonts w:ascii="Times New Roman" w:hAnsi="Times New Roman"/>
          <w:b/>
          <w:sz w:val="28"/>
          <w:szCs w:val="28"/>
        </w:rPr>
        <w:t xml:space="preserve">, </w:t>
      </w:r>
      <w:r w:rsidR="00D616B2" w:rsidRPr="0051675A">
        <w:rPr>
          <w:rFonts w:ascii="Times New Roman" w:hAnsi="Times New Roman"/>
          <w:b/>
          <w:sz w:val="28"/>
          <w:szCs w:val="28"/>
        </w:rPr>
        <w:t>на 20</w:t>
      </w:r>
      <w:r w:rsidR="00F37C4E">
        <w:rPr>
          <w:rFonts w:ascii="Times New Roman" w:hAnsi="Times New Roman"/>
          <w:b/>
          <w:sz w:val="28"/>
          <w:szCs w:val="28"/>
        </w:rPr>
        <w:t>2</w:t>
      </w:r>
      <w:r w:rsidR="00186EDA">
        <w:rPr>
          <w:rFonts w:ascii="Times New Roman" w:hAnsi="Times New Roman"/>
          <w:b/>
          <w:sz w:val="28"/>
          <w:szCs w:val="28"/>
        </w:rPr>
        <w:t>3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186EDA">
        <w:rPr>
          <w:rFonts w:ascii="Times New Roman" w:hAnsi="Times New Roman"/>
          <w:b/>
          <w:sz w:val="28"/>
          <w:szCs w:val="28"/>
        </w:rPr>
        <w:t>1011,376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186EDA">
        <w:rPr>
          <w:rFonts w:ascii="Times New Roman" w:hAnsi="Times New Roman"/>
          <w:b/>
          <w:sz w:val="28"/>
          <w:szCs w:val="28"/>
        </w:rPr>
        <w:t>4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186EDA">
        <w:rPr>
          <w:rFonts w:ascii="Times New Roman" w:hAnsi="Times New Roman"/>
          <w:b/>
          <w:sz w:val="28"/>
          <w:szCs w:val="28"/>
        </w:rPr>
        <w:t>997,094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тыс. руб., </w:t>
      </w:r>
      <w:r w:rsidRPr="0051675A">
        <w:rPr>
          <w:rFonts w:ascii="Times New Roman" w:hAnsi="Times New Roman"/>
          <w:b/>
          <w:sz w:val="28"/>
          <w:szCs w:val="28"/>
        </w:rPr>
        <w:t>из них:</w:t>
      </w:r>
    </w:p>
    <w:p w:rsidR="00D616B2" w:rsidRPr="0051675A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Налогов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ые и неналоговые доходы в сумме: 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5A10DC">
        <w:rPr>
          <w:rFonts w:ascii="Times New Roman" w:hAnsi="Times New Roman"/>
          <w:b/>
          <w:sz w:val="28"/>
          <w:szCs w:val="28"/>
        </w:rPr>
        <w:t>2</w:t>
      </w:r>
      <w:r w:rsidR="00186EDA">
        <w:rPr>
          <w:rFonts w:ascii="Times New Roman" w:hAnsi="Times New Roman"/>
          <w:b/>
          <w:sz w:val="28"/>
          <w:szCs w:val="28"/>
        </w:rPr>
        <w:t>2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186EDA">
        <w:rPr>
          <w:rFonts w:ascii="Times New Roman" w:hAnsi="Times New Roman"/>
          <w:b/>
          <w:sz w:val="28"/>
          <w:szCs w:val="28"/>
        </w:rPr>
        <w:t>696,857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F37C4E">
        <w:rPr>
          <w:rFonts w:ascii="Times New Roman" w:hAnsi="Times New Roman"/>
          <w:b/>
          <w:sz w:val="28"/>
          <w:szCs w:val="28"/>
        </w:rPr>
        <w:t>2</w:t>
      </w:r>
      <w:r w:rsidR="00186EDA">
        <w:rPr>
          <w:rFonts w:ascii="Times New Roman" w:hAnsi="Times New Roman"/>
          <w:b/>
          <w:sz w:val="28"/>
          <w:szCs w:val="28"/>
        </w:rPr>
        <w:t>3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186EDA">
        <w:rPr>
          <w:rFonts w:ascii="Times New Roman" w:hAnsi="Times New Roman"/>
          <w:b/>
          <w:sz w:val="28"/>
          <w:szCs w:val="28"/>
        </w:rPr>
        <w:t>696,857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9D778F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186EDA">
        <w:rPr>
          <w:rFonts w:ascii="Times New Roman" w:hAnsi="Times New Roman"/>
          <w:b/>
          <w:sz w:val="28"/>
          <w:szCs w:val="28"/>
        </w:rPr>
        <w:t>4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186EDA">
        <w:rPr>
          <w:rFonts w:ascii="Times New Roman" w:hAnsi="Times New Roman"/>
          <w:b/>
          <w:sz w:val="28"/>
          <w:szCs w:val="28"/>
        </w:rPr>
        <w:t>696,857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F37C4E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="00D616B2" w:rsidRPr="0051675A">
        <w:rPr>
          <w:rFonts w:ascii="Times New Roman" w:hAnsi="Times New Roman"/>
          <w:b/>
          <w:sz w:val="28"/>
          <w:szCs w:val="28"/>
        </w:rPr>
        <w:t>:</w:t>
      </w:r>
      <w:r w:rsidR="00271093">
        <w:rPr>
          <w:rFonts w:ascii="Times New Roman" w:hAnsi="Times New Roman"/>
          <w:b/>
          <w:sz w:val="28"/>
          <w:szCs w:val="28"/>
        </w:rPr>
        <w:t xml:space="preserve"> 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16473F">
        <w:rPr>
          <w:rFonts w:ascii="Times New Roman" w:hAnsi="Times New Roman"/>
          <w:b/>
          <w:sz w:val="28"/>
          <w:szCs w:val="28"/>
        </w:rPr>
        <w:t>2</w:t>
      </w:r>
      <w:r w:rsidR="00186EDA">
        <w:rPr>
          <w:rFonts w:ascii="Times New Roman" w:hAnsi="Times New Roman"/>
          <w:b/>
          <w:sz w:val="28"/>
          <w:szCs w:val="28"/>
        </w:rPr>
        <w:t>2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186EDA">
        <w:rPr>
          <w:rFonts w:ascii="Times New Roman" w:hAnsi="Times New Roman"/>
          <w:b/>
          <w:sz w:val="28"/>
          <w:szCs w:val="28"/>
        </w:rPr>
        <w:t>897,546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F37C4E">
        <w:rPr>
          <w:rFonts w:ascii="Times New Roman" w:hAnsi="Times New Roman"/>
          <w:b/>
          <w:sz w:val="28"/>
          <w:szCs w:val="28"/>
        </w:rPr>
        <w:t>2</w:t>
      </w:r>
      <w:r w:rsidR="00186EDA">
        <w:rPr>
          <w:rFonts w:ascii="Times New Roman" w:hAnsi="Times New Roman"/>
          <w:b/>
          <w:sz w:val="28"/>
          <w:szCs w:val="28"/>
        </w:rPr>
        <w:t>3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186EDA">
        <w:rPr>
          <w:rFonts w:ascii="Times New Roman" w:hAnsi="Times New Roman"/>
          <w:b/>
          <w:sz w:val="28"/>
          <w:szCs w:val="28"/>
        </w:rPr>
        <w:t>314,519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271093" w:rsidRDefault="00D616B2" w:rsidP="00271093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186EDA">
        <w:rPr>
          <w:rFonts w:ascii="Times New Roman" w:hAnsi="Times New Roman"/>
          <w:b/>
          <w:sz w:val="28"/>
          <w:szCs w:val="28"/>
        </w:rPr>
        <w:t>4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186EDA">
        <w:rPr>
          <w:rFonts w:ascii="Times New Roman" w:hAnsi="Times New Roman"/>
          <w:b/>
          <w:sz w:val="28"/>
          <w:szCs w:val="28"/>
        </w:rPr>
        <w:t>300,237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0361FF" w:rsidRPr="0051675A" w:rsidRDefault="00D17654" w:rsidP="0027109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Расходы бюджета</w:t>
      </w:r>
      <w:r w:rsidR="006E70F9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3620B" w:rsidRPr="0051675A" w:rsidRDefault="008E582A" w:rsidP="00F55184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</w:t>
      </w:r>
      <w:r w:rsidR="0027109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1647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86E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 в сумме  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86EDA">
        <w:rPr>
          <w:rFonts w:ascii="Times New Roman" w:eastAsia="Times New Roman" w:hAnsi="Times New Roman"/>
          <w:sz w:val="28"/>
          <w:szCs w:val="28"/>
          <w:lang w:eastAsia="ru-RU"/>
        </w:rPr>
        <w:t>1594,403</w:t>
      </w:r>
      <w:r w:rsidR="002F7A98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тыс. рубле</w:t>
      </w:r>
      <w:r w:rsidR="00D56D6D" w:rsidRPr="0051675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816B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86ED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186EDA">
        <w:rPr>
          <w:rFonts w:ascii="Times New Roman" w:eastAsia="Times New Roman" w:hAnsi="Times New Roman"/>
          <w:sz w:val="28"/>
          <w:szCs w:val="28"/>
          <w:lang w:eastAsia="ru-RU"/>
        </w:rPr>
        <w:t>1011,376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8B30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86ED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186EDA">
        <w:rPr>
          <w:rFonts w:ascii="Times New Roman" w:eastAsia="Times New Roman" w:hAnsi="Times New Roman"/>
          <w:sz w:val="28"/>
          <w:szCs w:val="28"/>
          <w:lang w:eastAsia="ru-RU"/>
        </w:rPr>
        <w:t>997,094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4008CD" w:rsidRPr="0051675A" w:rsidRDefault="00F55184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lastRenderedPageBreak/>
        <w:t xml:space="preserve">    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 В основу прогноза </w:t>
      </w:r>
      <w:r w:rsidRPr="0051675A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54609F">
        <w:rPr>
          <w:rFonts w:ascii="Times New Roman" w:hAnsi="Times New Roman"/>
          <w:color w:val="000000"/>
          <w:sz w:val="28"/>
          <w:szCs w:val="28"/>
        </w:rPr>
        <w:t>Крутовский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253603">
        <w:rPr>
          <w:rFonts w:ascii="Times New Roman" w:hAnsi="Times New Roman"/>
          <w:color w:val="000000"/>
          <w:sz w:val="28"/>
          <w:szCs w:val="28"/>
        </w:rPr>
        <w:t>2022 год и плановый период 2023 и 2024 годы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положены Федеральные законы от 31 июля 1998 г. № 145-ФЗ «Бюджетный кодекс Российской Федерации» (с учетом изменений и дополнений), от 6 октября 2003 г. № 131-ФЗ «Об общих принципах организации местного самоуправления в Российской Федерации» (с учетом изменений и дополнений), Послание Президента Российской Федерации Федеральному Собранию Российской Федерации, Основные направления бюджетной</w:t>
      </w:r>
      <w:r w:rsidR="00791C6F">
        <w:rPr>
          <w:rFonts w:ascii="Times New Roman" w:hAnsi="Times New Roman"/>
          <w:color w:val="000000"/>
          <w:sz w:val="28"/>
          <w:szCs w:val="28"/>
        </w:rPr>
        <w:t xml:space="preserve"> и налоговой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политики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54609F">
        <w:rPr>
          <w:rFonts w:ascii="Times New Roman" w:hAnsi="Times New Roman"/>
          <w:color w:val="000000"/>
          <w:sz w:val="28"/>
          <w:szCs w:val="28"/>
        </w:rPr>
        <w:t>Крутовский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района  Курской области на </w:t>
      </w:r>
      <w:r w:rsidR="00253603">
        <w:rPr>
          <w:rFonts w:ascii="Times New Roman" w:hAnsi="Times New Roman"/>
          <w:color w:val="000000"/>
          <w:sz w:val="28"/>
          <w:szCs w:val="28"/>
        </w:rPr>
        <w:t>2022 год и на плановый период 2023 и 2024 годов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утвержденные распоряжением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54609F">
        <w:rPr>
          <w:rFonts w:ascii="Times New Roman" w:hAnsi="Times New Roman"/>
          <w:color w:val="000000"/>
          <w:sz w:val="28"/>
          <w:szCs w:val="28"/>
        </w:rPr>
        <w:t>Крутовского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района Курской области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A4F36">
        <w:rPr>
          <w:rFonts w:ascii="Times New Roman" w:hAnsi="Times New Roman"/>
          <w:color w:val="000000"/>
          <w:sz w:val="28"/>
          <w:szCs w:val="28"/>
        </w:rPr>
        <w:t>2</w:t>
      </w:r>
      <w:r w:rsidR="00186EDA">
        <w:rPr>
          <w:rFonts w:ascii="Times New Roman" w:hAnsi="Times New Roman"/>
          <w:color w:val="000000"/>
          <w:sz w:val="28"/>
          <w:szCs w:val="28"/>
        </w:rPr>
        <w:t>0</w:t>
      </w:r>
      <w:r w:rsidR="006A4F36">
        <w:rPr>
          <w:rFonts w:ascii="Times New Roman" w:hAnsi="Times New Roman"/>
          <w:color w:val="000000"/>
          <w:sz w:val="28"/>
          <w:szCs w:val="28"/>
        </w:rPr>
        <w:t>-р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A4F36">
        <w:rPr>
          <w:rFonts w:ascii="Times New Roman" w:hAnsi="Times New Roman"/>
          <w:color w:val="000000"/>
          <w:sz w:val="28"/>
          <w:szCs w:val="28"/>
        </w:rPr>
        <w:t>2</w:t>
      </w:r>
      <w:r w:rsidR="00186EDA">
        <w:rPr>
          <w:rFonts w:ascii="Times New Roman" w:hAnsi="Times New Roman"/>
          <w:color w:val="000000"/>
          <w:sz w:val="28"/>
          <w:szCs w:val="28"/>
        </w:rPr>
        <w:t>0</w:t>
      </w:r>
      <w:r w:rsidR="00E97A95">
        <w:rPr>
          <w:rFonts w:ascii="Times New Roman" w:hAnsi="Times New Roman"/>
          <w:color w:val="000000"/>
          <w:sz w:val="28"/>
          <w:szCs w:val="28"/>
        </w:rPr>
        <w:t>.1</w:t>
      </w:r>
      <w:r w:rsidR="006A4F36">
        <w:rPr>
          <w:rFonts w:ascii="Times New Roman" w:hAnsi="Times New Roman"/>
          <w:color w:val="000000"/>
          <w:sz w:val="28"/>
          <w:szCs w:val="28"/>
        </w:rPr>
        <w:t>0</w:t>
      </w:r>
      <w:r w:rsidR="008B30F4">
        <w:rPr>
          <w:rFonts w:ascii="Times New Roman" w:hAnsi="Times New Roman"/>
          <w:color w:val="000000"/>
          <w:sz w:val="28"/>
          <w:szCs w:val="28"/>
        </w:rPr>
        <w:t>.20</w:t>
      </w:r>
      <w:r w:rsidR="006A4F36">
        <w:rPr>
          <w:rFonts w:ascii="Times New Roman" w:hAnsi="Times New Roman"/>
          <w:color w:val="000000"/>
          <w:sz w:val="28"/>
          <w:szCs w:val="28"/>
        </w:rPr>
        <w:t>2</w:t>
      </w:r>
      <w:r w:rsidR="00186EDA">
        <w:rPr>
          <w:rFonts w:ascii="Times New Roman" w:hAnsi="Times New Roman"/>
          <w:color w:val="000000"/>
          <w:sz w:val="28"/>
          <w:szCs w:val="28"/>
        </w:rPr>
        <w:t>1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года, </w:t>
      </w:r>
      <w:r w:rsidR="00816BC4">
        <w:rPr>
          <w:rFonts w:ascii="Times New Roman" w:hAnsi="Times New Roman"/>
          <w:color w:val="000000"/>
          <w:sz w:val="28"/>
          <w:szCs w:val="28"/>
        </w:rPr>
        <w:t xml:space="preserve">приказ Министерства финансов Российской Федерации от 08.06.2018 года № 132н  «Об утверждении Порядка применения кодов бюджетной классификации Российской Федерации»,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распоряжение № </w:t>
      </w:r>
      <w:r w:rsidR="00186EDA">
        <w:rPr>
          <w:rFonts w:ascii="Times New Roman" w:hAnsi="Times New Roman"/>
          <w:color w:val="000000"/>
          <w:sz w:val="28"/>
          <w:szCs w:val="28"/>
        </w:rPr>
        <w:t>2</w:t>
      </w:r>
      <w:r w:rsidR="006A4F36">
        <w:rPr>
          <w:rFonts w:ascii="Times New Roman" w:hAnsi="Times New Roman"/>
          <w:color w:val="000000"/>
          <w:sz w:val="28"/>
          <w:szCs w:val="28"/>
        </w:rPr>
        <w:t>1-р</w:t>
      </w:r>
      <w:r w:rsidR="0052572B" w:rsidRPr="0051675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6473F">
        <w:rPr>
          <w:rFonts w:ascii="Times New Roman" w:hAnsi="Times New Roman"/>
          <w:color w:val="000000"/>
          <w:sz w:val="28"/>
          <w:szCs w:val="28"/>
        </w:rPr>
        <w:t>1</w:t>
      </w:r>
      <w:r w:rsidR="006A4F36">
        <w:rPr>
          <w:rFonts w:ascii="Times New Roman" w:hAnsi="Times New Roman"/>
          <w:color w:val="000000"/>
          <w:sz w:val="28"/>
          <w:szCs w:val="28"/>
        </w:rPr>
        <w:t>1</w:t>
      </w:r>
      <w:r w:rsidR="00E97A95">
        <w:rPr>
          <w:rFonts w:ascii="Times New Roman" w:hAnsi="Times New Roman"/>
          <w:color w:val="000000"/>
          <w:sz w:val="28"/>
          <w:szCs w:val="28"/>
        </w:rPr>
        <w:t>.11</w:t>
      </w:r>
      <w:r w:rsidR="00186EDA">
        <w:rPr>
          <w:rFonts w:ascii="Times New Roman" w:hAnsi="Times New Roman"/>
          <w:color w:val="000000"/>
          <w:sz w:val="28"/>
          <w:szCs w:val="28"/>
        </w:rPr>
        <w:t>.</w:t>
      </w:r>
      <w:r w:rsidR="008B30F4">
        <w:rPr>
          <w:rFonts w:ascii="Times New Roman" w:hAnsi="Times New Roman"/>
          <w:color w:val="000000"/>
          <w:sz w:val="28"/>
          <w:szCs w:val="28"/>
        </w:rPr>
        <w:t>20</w:t>
      </w:r>
      <w:r w:rsidR="006A4F36">
        <w:rPr>
          <w:rFonts w:ascii="Times New Roman" w:hAnsi="Times New Roman"/>
          <w:color w:val="000000"/>
          <w:sz w:val="28"/>
          <w:szCs w:val="28"/>
        </w:rPr>
        <w:t>2</w:t>
      </w:r>
      <w:r w:rsidR="00186EDA">
        <w:rPr>
          <w:rFonts w:ascii="Times New Roman" w:hAnsi="Times New Roman"/>
          <w:color w:val="000000"/>
          <w:sz w:val="28"/>
          <w:szCs w:val="28"/>
        </w:rPr>
        <w:t>1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«Об утверждении Указаний об установлении, детализации и определении  порядка применения бюджетной классифика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ции Российской Федерации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, относящейся к бюджету муниципального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образования «</w:t>
      </w:r>
      <w:r w:rsidR="0054609F">
        <w:rPr>
          <w:rFonts w:ascii="Times New Roman" w:hAnsi="Times New Roman"/>
          <w:color w:val="000000"/>
          <w:sz w:val="28"/>
          <w:szCs w:val="28"/>
        </w:rPr>
        <w:t>Крутовский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Щигровск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ого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а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Курской области на </w:t>
      </w:r>
      <w:r w:rsidR="00253603">
        <w:rPr>
          <w:rFonts w:ascii="Times New Roman" w:hAnsi="Times New Roman"/>
          <w:color w:val="000000"/>
          <w:sz w:val="28"/>
          <w:szCs w:val="28"/>
        </w:rPr>
        <w:t>2022 год и плановый период 2023 и 2024 годов</w:t>
      </w:r>
      <w:r w:rsidR="0052572B" w:rsidRPr="0051675A">
        <w:rPr>
          <w:rFonts w:ascii="Times New Roman" w:hAnsi="Times New Roman"/>
          <w:color w:val="000000"/>
          <w:sz w:val="28"/>
          <w:szCs w:val="28"/>
        </w:rPr>
        <w:t>»</w:t>
      </w:r>
      <w:r w:rsidR="0095424F">
        <w:rPr>
          <w:rFonts w:ascii="Times New Roman" w:hAnsi="Times New Roman"/>
          <w:color w:val="000000"/>
          <w:sz w:val="28"/>
          <w:szCs w:val="28"/>
        </w:rPr>
        <w:t xml:space="preserve">, Законы Курской области, нормативно-правовые акты </w:t>
      </w:r>
      <w:r w:rsidR="0054609F">
        <w:rPr>
          <w:rFonts w:ascii="Times New Roman" w:hAnsi="Times New Roman"/>
          <w:color w:val="000000"/>
          <w:sz w:val="28"/>
          <w:szCs w:val="28"/>
        </w:rPr>
        <w:t>Крутовского</w:t>
      </w:r>
      <w:r w:rsidR="0095424F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области.</w:t>
      </w:r>
    </w:p>
    <w:p w:rsidR="00B80B44" w:rsidRPr="0051675A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I. Общие подходы к планированию бюджетных ассигнований</w:t>
      </w:r>
      <w:r w:rsidR="00F55184" w:rsidRPr="005167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54609F">
        <w:rPr>
          <w:rFonts w:ascii="Times New Roman" w:hAnsi="Times New Roman"/>
          <w:b/>
          <w:color w:val="000000"/>
          <w:sz w:val="28"/>
          <w:szCs w:val="28"/>
        </w:rPr>
        <w:t>Крутовский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253603">
        <w:rPr>
          <w:rFonts w:ascii="Times New Roman" w:hAnsi="Times New Roman"/>
          <w:b/>
          <w:color w:val="000000"/>
          <w:sz w:val="28"/>
          <w:szCs w:val="28"/>
        </w:rPr>
        <w:t>2022 год и плановый период 2023 и 2024 годы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Планирование объемов на 20</w:t>
      </w:r>
      <w:r w:rsidR="0016473F">
        <w:rPr>
          <w:rFonts w:ascii="Times New Roman" w:hAnsi="Times New Roman"/>
          <w:color w:val="000000"/>
          <w:sz w:val="28"/>
          <w:szCs w:val="28"/>
        </w:rPr>
        <w:t>2</w:t>
      </w:r>
      <w:r w:rsidR="00186EDA">
        <w:rPr>
          <w:rFonts w:ascii="Times New Roman" w:hAnsi="Times New Roman"/>
          <w:color w:val="000000"/>
          <w:sz w:val="28"/>
          <w:szCs w:val="28"/>
        </w:rPr>
        <w:t>2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186EDA">
        <w:rPr>
          <w:rFonts w:ascii="Times New Roman" w:hAnsi="Times New Roman"/>
          <w:color w:val="000000"/>
          <w:sz w:val="28"/>
          <w:szCs w:val="28"/>
        </w:rPr>
        <w:t>3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-20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186EDA">
        <w:rPr>
          <w:rFonts w:ascii="Times New Roman" w:hAnsi="Times New Roman"/>
          <w:color w:val="000000"/>
          <w:sz w:val="28"/>
          <w:szCs w:val="28"/>
        </w:rPr>
        <w:t>4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осуществлялось в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рамках муниципальных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программ </w:t>
      </w:r>
      <w:r w:rsidR="0054609F">
        <w:rPr>
          <w:rFonts w:ascii="Times New Roman" w:hAnsi="Times New Roman"/>
          <w:color w:val="000000"/>
          <w:sz w:val="28"/>
          <w:szCs w:val="28"/>
        </w:rPr>
        <w:t>Крутовского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района Курской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области и непрограммных мероприятий.</w:t>
      </w:r>
    </w:p>
    <w:p w:rsidR="00B80B44" w:rsidRPr="00F03B95" w:rsidRDefault="004008CD" w:rsidP="00B80B4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03B95">
        <w:rPr>
          <w:rFonts w:ascii="Times New Roman" w:hAnsi="Times New Roman"/>
          <w:color w:val="000000"/>
          <w:sz w:val="28"/>
          <w:szCs w:val="28"/>
        </w:rPr>
        <w:t xml:space="preserve">Формирование объема и структуры </w:t>
      </w:r>
      <w:r w:rsidR="00B80B44" w:rsidRPr="00F03B95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Pr="00F03B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F03B95">
        <w:rPr>
          <w:rFonts w:ascii="Times New Roman" w:hAnsi="Times New Roman"/>
          <w:color w:val="000000"/>
          <w:sz w:val="28"/>
          <w:szCs w:val="28"/>
        </w:rPr>
        <w:t>сельского поселения на</w:t>
      </w:r>
      <w:r w:rsidRPr="00F03B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3603" w:rsidRPr="00F03B95">
        <w:rPr>
          <w:rFonts w:ascii="Times New Roman" w:hAnsi="Times New Roman"/>
          <w:color w:val="000000"/>
          <w:sz w:val="28"/>
          <w:szCs w:val="28"/>
        </w:rPr>
        <w:t>2022 год и плановый период 2023 и 2024 годы</w:t>
      </w:r>
      <w:r w:rsidR="00B80B44" w:rsidRPr="00F03B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3B95">
        <w:rPr>
          <w:rFonts w:ascii="Times New Roman" w:hAnsi="Times New Roman"/>
          <w:color w:val="000000"/>
          <w:sz w:val="28"/>
          <w:szCs w:val="28"/>
        </w:rPr>
        <w:t>осуществлялось исходя из основн</w:t>
      </w:r>
      <w:r w:rsidR="00B80B44" w:rsidRPr="00F03B95">
        <w:rPr>
          <w:rFonts w:ascii="Times New Roman" w:hAnsi="Times New Roman"/>
          <w:color w:val="000000"/>
          <w:sz w:val="28"/>
          <w:szCs w:val="28"/>
        </w:rPr>
        <w:t xml:space="preserve">ого подхода - </w:t>
      </w:r>
      <w:r w:rsidRPr="00F03B95">
        <w:rPr>
          <w:rFonts w:ascii="Times New Roman" w:hAnsi="Times New Roman"/>
          <w:color w:val="000000"/>
          <w:sz w:val="28"/>
          <w:szCs w:val="28"/>
        </w:rPr>
        <w:t>определение «базовых» объемов бюджетных ассигнований на 20</w:t>
      </w:r>
      <w:r w:rsidR="006A4F36" w:rsidRPr="00F03B95">
        <w:rPr>
          <w:rFonts w:ascii="Times New Roman" w:hAnsi="Times New Roman"/>
          <w:color w:val="000000"/>
          <w:sz w:val="28"/>
          <w:szCs w:val="28"/>
        </w:rPr>
        <w:t>2</w:t>
      </w:r>
      <w:r w:rsidR="00F03B95" w:rsidRPr="00F03B95">
        <w:rPr>
          <w:rFonts w:ascii="Times New Roman" w:hAnsi="Times New Roman"/>
          <w:color w:val="000000"/>
          <w:sz w:val="28"/>
          <w:szCs w:val="28"/>
        </w:rPr>
        <w:t>1</w:t>
      </w:r>
      <w:r w:rsidRPr="00F03B95">
        <w:rPr>
          <w:rFonts w:ascii="Times New Roman" w:hAnsi="Times New Roman"/>
          <w:color w:val="000000"/>
          <w:sz w:val="28"/>
          <w:szCs w:val="28"/>
        </w:rPr>
        <w:t xml:space="preserve"> год на основании бюджетных ассигнований, утвержденных Решением Собрания</w:t>
      </w:r>
      <w:r w:rsidR="00B80B44" w:rsidRPr="00F03B95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r w:rsidR="0054609F" w:rsidRPr="00F03B95">
        <w:rPr>
          <w:rFonts w:ascii="Times New Roman" w:hAnsi="Times New Roman"/>
          <w:color w:val="000000"/>
          <w:sz w:val="28"/>
          <w:szCs w:val="28"/>
        </w:rPr>
        <w:t>Крутовского</w:t>
      </w:r>
      <w:r w:rsidR="00B80B44" w:rsidRPr="00F03B95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F03B95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</w:t>
      </w:r>
      <w:r w:rsidR="00B80B44" w:rsidRPr="00F03B95">
        <w:rPr>
          <w:rFonts w:ascii="Times New Roman" w:hAnsi="Times New Roman"/>
          <w:color w:val="000000"/>
          <w:sz w:val="28"/>
          <w:szCs w:val="28"/>
        </w:rPr>
        <w:t xml:space="preserve">области </w:t>
      </w:r>
      <w:r w:rsidRPr="00F03B95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r w:rsidR="00B80B44" w:rsidRPr="00F03B95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54609F" w:rsidRPr="00F03B95">
        <w:rPr>
          <w:rFonts w:ascii="Times New Roman" w:hAnsi="Times New Roman"/>
          <w:color w:val="000000"/>
          <w:sz w:val="28"/>
          <w:szCs w:val="28"/>
        </w:rPr>
        <w:t>Крутовский</w:t>
      </w:r>
      <w:r w:rsidR="00B80B44" w:rsidRPr="00F03B95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20</w:t>
      </w:r>
      <w:r w:rsidR="006A4F36" w:rsidRPr="00F03B95">
        <w:rPr>
          <w:rFonts w:ascii="Times New Roman" w:hAnsi="Times New Roman"/>
          <w:color w:val="000000"/>
          <w:sz w:val="28"/>
          <w:szCs w:val="28"/>
        </w:rPr>
        <w:t>2</w:t>
      </w:r>
      <w:r w:rsidR="00F03B95" w:rsidRPr="00F03B95">
        <w:rPr>
          <w:rFonts w:ascii="Times New Roman" w:hAnsi="Times New Roman"/>
          <w:color w:val="000000"/>
          <w:sz w:val="28"/>
          <w:szCs w:val="28"/>
        </w:rPr>
        <w:t>1</w:t>
      </w:r>
      <w:r w:rsidR="00B80B44" w:rsidRPr="00F03B95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B30F4" w:rsidRPr="00F03B95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956AA2" w:rsidRPr="00F03B95">
        <w:rPr>
          <w:rFonts w:ascii="Times New Roman" w:hAnsi="Times New Roman"/>
          <w:color w:val="000000"/>
          <w:sz w:val="28"/>
          <w:szCs w:val="28"/>
        </w:rPr>
        <w:t>2</w:t>
      </w:r>
      <w:r w:rsidR="00F03B95" w:rsidRPr="00F03B95">
        <w:rPr>
          <w:rFonts w:ascii="Times New Roman" w:hAnsi="Times New Roman"/>
          <w:color w:val="000000"/>
          <w:sz w:val="28"/>
          <w:szCs w:val="28"/>
        </w:rPr>
        <w:t>2</w:t>
      </w:r>
      <w:r w:rsidR="008B30F4" w:rsidRPr="00F03B95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95424F" w:rsidRPr="00F03B95">
        <w:rPr>
          <w:rFonts w:ascii="Times New Roman" w:hAnsi="Times New Roman"/>
          <w:color w:val="000000"/>
          <w:sz w:val="28"/>
          <w:szCs w:val="28"/>
        </w:rPr>
        <w:t>2</w:t>
      </w:r>
      <w:r w:rsidR="00F03B95" w:rsidRPr="00F03B95">
        <w:rPr>
          <w:rFonts w:ascii="Times New Roman" w:hAnsi="Times New Roman"/>
          <w:color w:val="000000"/>
          <w:sz w:val="28"/>
          <w:szCs w:val="28"/>
        </w:rPr>
        <w:t>3</w:t>
      </w:r>
      <w:r w:rsidR="008B30F4" w:rsidRPr="00F03B95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51675A" w:rsidRPr="00F03B95">
        <w:rPr>
          <w:rFonts w:ascii="Times New Roman" w:hAnsi="Times New Roman"/>
          <w:color w:val="000000"/>
          <w:sz w:val="28"/>
          <w:szCs w:val="28"/>
        </w:rPr>
        <w:t>»</w:t>
      </w:r>
      <w:r w:rsidR="00B80B44" w:rsidRPr="00F03B95">
        <w:rPr>
          <w:rFonts w:ascii="Times New Roman" w:hAnsi="Times New Roman"/>
          <w:color w:val="000000"/>
          <w:sz w:val="28"/>
          <w:szCs w:val="28"/>
        </w:rPr>
        <w:t>.</w:t>
      </w:r>
    </w:p>
    <w:p w:rsidR="004008CD" w:rsidRPr="006A4F36" w:rsidRDefault="004008CD" w:rsidP="006A4F36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Планирование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расходов бюджета муниципального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F36">
        <w:rPr>
          <w:rFonts w:ascii="Times New Roman" w:hAnsi="Times New Roman"/>
          <w:color w:val="000000"/>
          <w:sz w:val="28"/>
          <w:szCs w:val="28"/>
        </w:rPr>
        <w:t xml:space="preserve">образования на </w:t>
      </w:r>
      <w:r w:rsidR="0069595A" w:rsidRPr="006A4F36">
        <w:rPr>
          <w:rFonts w:ascii="Times New Roman" w:hAnsi="Times New Roman"/>
          <w:color w:val="000000"/>
          <w:sz w:val="28"/>
          <w:szCs w:val="28"/>
        </w:rPr>
        <w:t xml:space="preserve">оплату труда работников органа местного самоуправления, </w:t>
      </w:r>
      <w:r w:rsidR="007C3439" w:rsidRPr="006A4F36">
        <w:rPr>
          <w:rFonts w:ascii="Times New Roman" w:hAnsi="Times New Roman"/>
          <w:color w:val="000000"/>
          <w:sz w:val="28"/>
          <w:szCs w:val="28"/>
        </w:rPr>
        <w:t>финансируемая за счет средств местного бюджета, осуществляется исходя из утвержденных структур, действующих на 1 января 20</w:t>
      </w:r>
      <w:r w:rsidR="006A4F36">
        <w:rPr>
          <w:rFonts w:ascii="Times New Roman" w:hAnsi="Times New Roman"/>
          <w:color w:val="000000"/>
          <w:sz w:val="28"/>
          <w:szCs w:val="28"/>
        </w:rPr>
        <w:t>2</w:t>
      </w:r>
      <w:r w:rsidR="00AC71CE">
        <w:rPr>
          <w:rFonts w:ascii="Times New Roman" w:hAnsi="Times New Roman"/>
          <w:color w:val="000000"/>
          <w:sz w:val="28"/>
          <w:szCs w:val="28"/>
        </w:rPr>
        <w:t>1</w:t>
      </w:r>
      <w:r w:rsidR="007C3439" w:rsidRPr="006A4F36">
        <w:rPr>
          <w:rFonts w:ascii="Times New Roman" w:hAnsi="Times New Roman"/>
          <w:color w:val="000000"/>
          <w:sz w:val="28"/>
          <w:szCs w:val="28"/>
        </w:rPr>
        <w:t xml:space="preserve"> года, и нормативных актов </w:t>
      </w:r>
      <w:r w:rsidR="0054609F" w:rsidRPr="006A4F36">
        <w:rPr>
          <w:rFonts w:ascii="Times New Roman" w:hAnsi="Times New Roman"/>
          <w:color w:val="000000"/>
          <w:sz w:val="28"/>
          <w:szCs w:val="28"/>
        </w:rPr>
        <w:t>Крутовского</w:t>
      </w:r>
      <w:r w:rsidR="007C3439" w:rsidRPr="006A4F36">
        <w:rPr>
          <w:rFonts w:ascii="Times New Roman" w:hAnsi="Times New Roman"/>
          <w:color w:val="000000"/>
          <w:sz w:val="28"/>
          <w:szCs w:val="28"/>
        </w:rPr>
        <w:t xml:space="preserve"> сельсовета, регулирующих оплату труда</w:t>
      </w:r>
      <w:r w:rsidR="00956AA2" w:rsidRPr="006A4F36">
        <w:rPr>
          <w:rFonts w:ascii="Times New Roman" w:hAnsi="Times New Roman"/>
          <w:color w:val="000000"/>
          <w:sz w:val="28"/>
          <w:szCs w:val="28"/>
        </w:rPr>
        <w:t xml:space="preserve">, а также установленных нормативов формирования расходов на содержание </w:t>
      </w:r>
      <w:r w:rsidR="006A4F36">
        <w:rPr>
          <w:rFonts w:ascii="Times New Roman" w:hAnsi="Times New Roman"/>
          <w:color w:val="000000"/>
          <w:sz w:val="28"/>
          <w:szCs w:val="28"/>
        </w:rPr>
        <w:t>органов местного самоуправления.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формировании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проекта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54609F">
        <w:rPr>
          <w:rFonts w:ascii="Times New Roman" w:hAnsi="Times New Roman"/>
          <w:color w:val="000000"/>
          <w:sz w:val="28"/>
          <w:szCs w:val="28"/>
        </w:rPr>
        <w:t>Крутовский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5307A4">
        <w:rPr>
          <w:rFonts w:ascii="Times New Roman" w:hAnsi="Times New Roman"/>
          <w:color w:val="000000"/>
          <w:sz w:val="28"/>
          <w:szCs w:val="28"/>
        </w:rPr>
        <w:t>202</w:t>
      </w:r>
      <w:r w:rsidR="00AC71CE">
        <w:rPr>
          <w:rFonts w:ascii="Times New Roman" w:hAnsi="Times New Roman"/>
          <w:color w:val="000000"/>
          <w:sz w:val="28"/>
          <w:szCs w:val="28"/>
        </w:rPr>
        <w:t>2</w:t>
      </w:r>
      <w:r w:rsidR="005307A4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AC71CE">
        <w:rPr>
          <w:rFonts w:ascii="Times New Roman" w:hAnsi="Times New Roman"/>
          <w:color w:val="000000"/>
          <w:sz w:val="28"/>
          <w:szCs w:val="28"/>
        </w:rPr>
        <w:t>3</w:t>
      </w:r>
      <w:r w:rsidR="005307A4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AC71CE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применены общие подходы к расчету бюджетных проектировок:</w:t>
      </w:r>
    </w:p>
    <w:p w:rsidR="004008CD" w:rsidRPr="00956AA2" w:rsidRDefault="004008CD" w:rsidP="00956AA2">
      <w:pPr>
        <w:pStyle w:val="a5"/>
        <w:numPr>
          <w:ilvl w:val="0"/>
          <w:numId w:val="1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начислениям на оплату труда в соответствии с установленными тарифами страховых взносов в государственные внеб</w:t>
      </w:r>
      <w:r w:rsidR="00956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юджетные фонды в размере 30,2 %</w:t>
      </w:r>
      <w:r w:rsidR="00956AA2" w:rsidRPr="00956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55184" w:rsidRPr="0051675A" w:rsidRDefault="00F55184" w:rsidP="00F55184">
      <w:pPr>
        <w:pStyle w:val="a5"/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1FF7" w:rsidRPr="00956AA2" w:rsidRDefault="004008CD" w:rsidP="00956AA2">
      <w:pPr>
        <w:pStyle w:val="a5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бюджетные ассигнования, финансовое обеспечение которых осуществляется за счет средств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федерального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юджета в виде целевых субвенций и субсидий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, предусматриваются в объемах, отраженных в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проекте Федерального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закона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«О федеральном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бюджете на </w:t>
      </w:r>
      <w:r w:rsidR="005307A4">
        <w:rPr>
          <w:rFonts w:ascii="Times New Roman" w:hAnsi="Times New Roman"/>
          <w:color w:val="000000"/>
          <w:sz w:val="28"/>
          <w:szCs w:val="28"/>
        </w:rPr>
        <w:t>202</w:t>
      </w:r>
      <w:r w:rsidR="00AC71CE">
        <w:rPr>
          <w:rFonts w:ascii="Times New Roman" w:hAnsi="Times New Roman"/>
          <w:color w:val="000000"/>
          <w:sz w:val="28"/>
          <w:szCs w:val="28"/>
        </w:rPr>
        <w:t>2</w:t>
      </w:r>
      <w:r w:rsidR="005307A4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AC71CE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5307A4">
        <w:rPr>
          <w:rFonts w:ascii="Times New Roman" w:hAnsi="Times New Roman"/>
          <w:color w:val="000000"/>
          <w:sz w:val="28"/>
          <w:szCs w:val="28"/>
        </w:rPr>
        <w:t>и 202</w:t>
      </w:r>
      <w:r w:rsidR="00AC71CE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» на момент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формирования бюджета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МО «</w:t>
      </w:r>
      <w:r w:rsidR="0054609F">
        <w:rPr>
          <w:rFonts w:ascii="Times New Roman" w:hAnsi="Times New Roman"/>
          <w:color w:val="000000"/>
          <w:sz w:val="28"/>
          <w:szCs w:val="28"/>
        </w:rPr>
        <w:t>Крутовский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  <w:r w:rsidRPr="0051675A">
        <w:rPr>
          <w:rFonts w:ascii="Times New Roman" w:hAnsi="Times New Roman"/>
          <w:color w:val="000000"/>
          <w:sz w:val="28"/>
          <w:szCs w:val="28"/>
        </w:rPr>
        <w:t>;</w:t>
      </w:r>
    </w:p>
    <w:p w:rsidR="004008CD" w:rsidRPr="0051675A" w:rsidRDefault="005711CF" w:rsidP="00956AA2">
      <w:pPr>
        <w:shd w:val="clear" w:color="auto" w:fill="FFFFFF"/>
        <w:spacing w:line="312" w:lineRule="atLeast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956AA2" w:rsidRPr="00956AA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D3D2C" w:rsidRPr="004D3D2C">
        <w:rPr>
          <w:rFonts w:ascii="Times New Roman" w:hAnsi="Times New Roman"/>
          <w:color w:val="000000"/>
          <w:sz w:val="28"/>
          <w:szCs w:val="28"/>
        </w:rPr>
        <w:t xml:space="preserve">бюджетные ассигнования, финансовое обеспечение которых осуществляется за счет средств федерального бюджета в виде целевых субвенций, предусматриваются в объемах, отраженных в проекте Федерального закона «О федеральном бюджете на </w:t>
      </w:r>
      <w:r w:rsidR="00253603">
        <w:rPr>
          <w:rFonts w:ascii="Times New Roman" w:hAnsi="Times New Roman"/>
          <w:color w:val="000000"/>
          <w:sz w:val="28"/>
          <w:szCs w:val="28"/>
        </w:rPr>
        <w:t>2022 год и на плановый период 2023 и 2024 годов</w:t>
      </w:r>
      <w:r w:rsidR="004D3D2C" w:rsidRPr="004D3D2C">
        <w:rPr>
          <w:rFonts w:ascii="Times New Roman" w:hAnsi="Times New Roman"/>
          <w:color w:val="000000"/>
          <w:sz w:val="28"/>
          <w:szCs w:val="28"/>
        </w:rPr>
        <w:t>» на момент формирования местного бюджета</w:t>
      </w:r>
      <w:r w:rsidR="004D3D2C">
        <w:rPr>
          <w:rFonts w:ascii="Times New Roman" w:hAnsi="Times New Roman"/>
          <w:color w:val="000000"/>
          <w:sz w:val="28"/>
          <w:szCs w:val="28"/>
        </w:rPr>
        <w:t>;</w:t>
      </w:r>
    </w:p>
    <w:p w:rsidR="00F55184" w:rsidRDefault="005711CF" w:rsidP="00F55184">
      <w:pPr>
        <w:shd w:val="clear" w:color="auto" w:fill="FFFFFF"/>
        <w:spacing w:line="312" w:lineRule="atLeast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) планирование бюджетных ассигнований на реализацию положений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У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казов Президента Российской Федерации от 28 декабря 2012 года №1688 и от 7 мая 2012 года № 597 осуществляется в соответствии со средней заработной платой категории работников, определенных в указах Президента Российской Федерации, к сре</w:t>
      </w:r>
      <w:r w:rsidR="00414BE2">
        <w:rPr>
          <w:rFonts w:ascii="Times New Roman" w:hAnsi="Times New Roman"/>
          <w:color w:val="000000"/>
          <w:sz w:val="28"/>
          <w:szCs w:val="28"/>
        </w:rPr>
        <w:t>дней заработной плат</w:t>
      </w:r>
      <w:r w:rsidR="00996855">
        <w:rPr>
          <w:rFonts w:ascii="Times New Roman" w:hAnsi="Times New Roman"/>
          <w:color w:val="000000"/>
          <w:sz w:val="28"/>
          <w:szCs w:val="28"/>
        </w:rPr>
        <w:t>е в регионе.</w:t>
      </w:r>
    </w:p>
    <w:p w:rsidR="00D93F63" w:rsidRPr="0051675A" w:rsidRDefault="00D93F63" w:rsidP="00F55184">
      <w:pPr>
        <w:shd w:val="clear" w:color="auto" w:fill="FFFFFF"/>
        <w:spacing w:line="312" w:lineRule="atLeast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15827" w:rsidRPr="0051675A" w:rsidRDefault="004008CD" w:rsidP="00F55184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II. Отдельные особенности планирования бюджетных ассигнований бюджета 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54609F">
        <w:rPr>
          <w:rFonts w:ascii="Times New Roman" w:hAnsi="Times New Roman"/>
          <w:b/>
          <w:color w:val="000000"/>
          <w:sz w:val="28"/>
          <w:szCs w:val="28"/>
        </w:rPr>
        <w:t>Крутовский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253603">
        <w:rPr>
          <w:rFonts w:ascii="Times New Roman" w:hAnsi="Times New Roman"/>
          <w:b/>
          <w:color w:val="000000"/>
          <w:sz w:val="28"/>
          <w:szCs w:val="28"/>
        </w:rPr>
        <w:t>2022 год и плановый период 2023 и 2024 годы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008CD" w:rsidRPr="0051675A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Раздел 0100 «Общегосударственные вопросы»</w:t>
      </w: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815827" w:rsidRDefault="00815827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содержание Главы муниципального образования «</w:t>
      </w:r>
      <w:r w:rsidR="0054609F">
        <w:rPr>
          <w:rFonts w:ascii="Times New Roman" w:hAnsi="Times New Roman"/>
          <w:color w:val="000000"/>
          <w:sz w:val="28"/>
          <w:szCs w:val="28"/>
        </w:rPr>
        <w:t>Крутовский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956AA2">
        <w:rPr>
          <w:rFonts w:ascii="Times New Roman" w:hAnsi="Times New Roman"/>
          <w:color w:val="000000"/>
          <w:sz w:val="28"/>
          <w:szCs w:val="28"/>
        </w:rPr>
        <w:t>2</w:t>
      </w:r>
      <w:r w:rsidR="00AC71C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C71CE">
        <w:rPr>
          <w:rFonts w:ascii="Times New Roman" w:hAnsi="Times New Roman"/>
          <w:color w:val="000000"/>
          <w:sz w:val="28"/>
          <w:szCs w:val="28"/>
        </w:rPr>
        <w:t>314,762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CE74B0">
        <w:rPr>
          <w:rFonts w:ascii="Times New Roman" w:hAnsi="Times New Roman"/>
          <w:color w:val="000000"/>
          <w:sz w:val="28"/>
          <w:szCs w:val="28"/>
        </w:rPr>
        <w:t>2</w:t>
      </w:r>
      <w:r w:rsidR="00AC71C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C71CE">
        <w:rPr>
          <w:rFonts w:ascii="Times New Roman" w:hAnsi="Times New Roman"/>
          <w:color w:val="000000"/>
          <w:sz w:val="28"/>
          <w:szCs w:val="28"/>
        </w:rPr>
        <w:t>314,762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AC71CE">
        <w:rPr>
          <w:rFonts w:ascii="Times New Roman" w:hAnsi="Times New Roman"/>
          <w:color w:val="000000"/>
          <w:sz w:val="28"/>
          <w:szCs w:val="28"/>
        </w:rPr>
        <w:t>4</w:t>
      </w:r>
      <w:r w:rsidR="00956A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год – </w:t>
      </w:r>
      <w:r w:rsidR="00AC71CE">
        <w:rPr>
          <w:rFonts w:ascii="Times New Roman" w:hAnsi="Times New Roman"/>
          <w:color w:val="000000"/>
          <w:sz w:val="28"/>
          <w:szCs w:val="28"/>
        </w:rPr>
        <w:t>314,762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 </w:t>
      </w: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Подраздел 0104 «Функционирование Правительства Российской Федерации, высших исполнительных органов </w:t>
      </w:r>
      <w:r w:rsidR="00197B1D">
        <w:rPr>
          <w:rFonts w:ascii="Times New Roman" w:hAnsi="Times New Roman"/>
          <w:b/>
          <w:color w:val="000000"/>
          <w:sz w:val="28"/>
          <w:szCs w:val="28"/>
        </w:rPr>
        <w:t xml:space="preserve">государственной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>власти субъектов Российской Федерации»</w:t>
      </w:r>
    </w:p>
    <w:p w:rsidR="00815827" w:rsidRDefault="008158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планируются расходы на содержание Администрации </w:t>
      </w:r>
      <w:r w:rsidR="0054609F">
        <w:rPr>
          <w:rFonts w:ascii="Times New Roman" w:hAnsi="Times New Roman"/>
          <w:color w:val="000000"/>
          <w:sz w:val="28"/>
          <w:szCs w:val="28"/>
        </w:rPr>
        <w:t>Крутовского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956AA2">
        <w:rPr>
          <w:rFonts w:ascii="Times New Roman" w:hAnsi="Times New Roman"/>
          <w:color w:val="000000"/>
          <w:sz w:val="28"/>
          <w:szCs w:val="28"/>
        </w:rPr>
        <w:t>2</w:t>
      </w:r>
      <w:r w:rsidR="00AC71C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C71CE">
        <w:rPr>
          <w:rFonts w:ascii="Times New Roman" w:hAnsi="Times New Roman"/>
          <w:color w:val="000000"/>
          <w:sz w:val="28"/>
          <w:szCs w:val="28"/>
        </w:rPr>
        <w:t>456,237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CE74B0">
        <w:rPr>
          <w:rFonts w:ascii="Times New Roman" w:hAnsi="Times New Roman"/>
          <w:color w:val="000000"/>
          <w:sz w:val="28"/>
          <w:szCs w:val="28"/>
        </w:rPr>
        <w:t>2</w:t>
      </w:r>
      <w:r w:rsidR="00AC71C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C71CE">
        <w:rPr>
          <w:rFonts w:ascii="Times New Roman" w:hAnsi="Times New Roman"/>
          <w:color w:val="000000"/>
          <w:sz w:val="28"/>
          <w:szCs w:val="28"/>
        </w:rPr>
        <w:t>456,237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AC71C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C71CE">
        <w:rPr>
          <w:rFonts w:ascii="Times New Roman" w:hAnsi="Times New Roman"/>
          <w:color w:val="000000"/>
          <w:sz w:val="28"/>
          <w:szCs w:val="28"/>
        </w:rPr>
        <w:t>583,448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AC71CE" w:rsidRPr="00AC71CE" w:rsidRDefault="00AC71CE" w:rsidP="00AC71CE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C71CE">
        <w:rPr>
          <w:rFonts w:ascii="Times New Roman" w:hAnsi="Times New Roman"/>
          <w:b/>
          <w:color w:val="000000"/>
          <w:sz w:val="28"/>
          <w:szCs w:val="28"/>
        </w:rPr>
        <w:t>Подраздел 0106 «Обеспечение деятельности финансовых, налоговых, таможенных органов и органов финансового (финансово-бюджетного) надзора</w:t>
      </w:r>
    </w:p>
    <w:p w:rsidR="00AC71CE" w:rsidRPr="00AC71CE" w:rsidRDefault="00AC71CE" w:rsidP="00AC71C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71CE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осуществление переданных полномочий в сфере внешнего муниципального финансового контроля</w:t>
      </w:r>
    </w:p>
    <w:p w:rsidR="00AC71CE" w:rsidRPr="00AC71CE" w:rsidRDefault="00AC71CE" w:rsidP="00AC71C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71CE">
        <w:rPr>
          <w:rFonts w:ascii="Times New Roman" w:hAnsi="Times New Roman"/>
          <w:color w:val="000000"/>
          <w:sz w:val="28"/>
          <w:szCs w:val="28"/>
        </w:rPr>
        <w:t xml:space="preserve">На 2022 год – </w:t>
      </w:r>
      <w:r>
        <w:rPr>
          <w:rFonts w:ascii="Times New Roman" w:hAnsi="Times New Roman"/>
          <w:color w:val="000000"/>
          <w:sz w:val="28"/>
          <w:szCs w:val="28"/>
        </w:rPr>
        <w:t>28,840</w:t>
      </w:r>
      <w:r w:rsidRPr="00AC71CE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AC71CE" w:rsidRPr="00AC71CE" w:rsidRDefault="00AC71CE" w:rsidP="00AC71C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71CE">
        <w:rPr>
          <w:rFonts w:ascii="Times New Roman" w:hAnsi="Times New Roman"/>
          <w:color w:val="000000"/>
          <w:sz w:val="28"/>
          <w:szCs w:val="28"/>
        </w:rPr>
        <w:t>На 2023-2024 годы расходы не планируются.</w:t>
      </w:r>
    </w:p>
    <w:p w:rsidR="001A2BFF" w:rsidRDefault="001A2BFF" w:rsidP="001A2BFF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1A2BFF">
        <w:rPr>
          <w:rFonts w:ascii="Times New Roman" w:hAnsi="Times New Roman"/>
          <w:b/>
          <w:color w:val="000000"/>
          <w:sz w:val="28"/>
          <w:szCs w:val="28"/>
        </w:rPr>
        <w:t>Подраздел 0113 «Другие общегосударственные вопросы»</w:t>
      </w:r>
    </w:p>
    <w:p w:rsidR="00BD205A" w:rsidRPr="00BD205A" w:rsidRDefault="00BD205A" w:rsidP="00BD205A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205A">
        <w:rPr>
          <w:rFonts w:ascii="Times New Roman" w:hAnsi="Times New Roman"/>
          <w:color w:val="000000"/>
          <w:sz w:val="28"/>
          <w:szCs w:val="28"/>
        </w:rPr>
        <w:t>По данному подразделу предусмотрены расходы:</w:t>
      </w:r>
    </w:p>
    <w:p w:rsidR="00BD205A" w:rsidRPr="00D16771" w:rsidRDefault="00BD205A" w:rsidP="00BD205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205A">
        <w:rPr>
          <w:rFonts w:ascii="Times New Roman" w:hAnsi="Times New Roman"/>
          <w:color w:val="000000"/>
          <w:sz w:val="28"/>
          <w:szCs w:val="28"/>
        </w:rPr>
        <w:t>- на подпрограмму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</w:r>
      <w:r>
        <w:rPr>
          <w:rFonts w:ascii="Times New Roman" w:hAnsi="Times New Roman"/>
          <w:color w:val="000000"/>
          <w:sz w:val="28"/>
          <w:szCs w:val="28"/>
        </w:rPr>
        <w:t>Круто</w:t>
      </w:r>
      <w:r w:rsidRPr="00BD205A">
        <w:rPr>
          <w:rFonts w:ascii="Times New Roman" w:hAnsi="Times New Roman"/>
          <w:color w:val="000000"/>
          <w:sz w:val="28"/>
          <w:szCs w:val="28"/>
        </w:rPr>
        <w:t>вский сельсовет» Щигровского района Курской области на 2021-202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BD205A">
        <w:rPr>
          <w:rFonts w:ascii="Times New Roman" w:hAnsi="Times New Roman"/>
          <w:color w:val="000000"/>
          <w:sz w:val="28"/>
          <w:szCs w:val="28"/>
        </w:rPr>
        <w:t xml:space="preserve"> годы», утвержденной постановлением </w:t>
      </w:r>
      <w:r w:rsidRPr="00D16771">
        <w:rPr>
          <w:rFonts w:ascii="Times New Roman" w:hAnsi="Times New Roman"/>
          <w:color w:val="000000"/>
          <w:sz w:val="28"/>
          <w:szCs w:val="28"/>
        </w:rPr>
        <w:t xml:space="preserve">Администрации Крутовского сельсовета Щигровского района Курской области № </w:t>
      </w:r>
      <w:r w:rsidR="00D16771" w:rsidRPr="00D16771">
        <w:rPr>
          <w:rFonts w:ascii="Times New Roman" w:hAnsi="Times New Roman"/>
          <w:color w:val="000000"/>
          <w:sz w:val="28"/>
          <w:szCs w:val="28"/>
        </w:rPr>
        <w:t xml:space="preserve">71 </w:t>
      </w:r>
      <w:r w:rsidRPr="00D16771">
        <w:rPr>
          <w:rFonts w:ascii="Times New Roman" w:hAnsi="Times New Roman"/>
          <w:color w:val="000000"/>
          <w:sz w:val="28"/>
          <w:szCs w:val="28"/>
        </w:rPr>
        <w:t>от 2</w:t>
      </w:r>
      <w:r w:rsidR="00D16771" w:rsidRPr="00D16771">
        <w:rPr>
          <w:rFonts w:ascii="Times New Roman" w:hAnsi="Times New Roman"/>
          <w:color w:val="000000"/>
          <w:sz w:val="28"/>
          <w:szCs w:val="28"/>
        </w:rPr>
        <w:t>3</w:t>
      </w:r>
      <w:r w:rsidR="00D16771">
        <w:rPr>
          <w:rFonts w:ascii="Times New Roman" w:hAnsi="Times New Roman"/>
          <w:color w:val="000000"/>
          <w:sz w:val="28"/>
          <w:szCs w:val="28"/>
        </w:rPr>
        <w:t>.11.2020 года</w:t>
      </w:r>
      <w:r w:rsidRPr="00D1677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205A" w:rsidRPr="00D16771" w:rsidRDefault="00BD205A" w:rsidP="00BD205A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16771">
        <w:rPr>
          <w:rFonts w:ascii="Times New Roman" w:hAnsi="Times New Roman"/>
          <w:color w:val="000000"/>
          <w:sz w:val="28"/>
          <w:szCs w:val="28"/>
        </w:rPr>
        <w:t xml:space="preserve">на 2022 год – 1,0 тыс. руб.; </w:t>
      </w:r>
    </w:p>
    <w:p w:rsidR="00BD205A" w:rsidRPr="00D16771" w:rsidRDefault="00BD205A" w:rsidP="00BD205A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16771">
        <w:rPr>
          <w:rFonts w:ascii="Times New Roman" w:hAnsi="Times New Roman"/>
          <w:color w:val="000000"/>
          <w:sz w:val="28"/>
          <w:szCs w:val="28"/>
        </w:rPr>
        <w:t>на 2023 – 2024 годы – расходы не предусмотрены;</w:t>
      </w:r>
    </w:p>
    <w:p w:rsidR="00BD205A" w:rsidRPr="00BD205A" w:rsidRDefault="00BD205A" w:rsidP="00BD205A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205A">
        <w:rPr>
          <w:rFonts w:ascii="Times New Roman" w:hAnsi="Times New Roman"/>
          <w:color w:val="000000"/>
          <w:sz w:val="28"/>
          <w:szCs w:val="28"/>
        </w:rPr>
        <w:t xml:space="preserve">- на выполнение других (прочих) обязательств органа местного самоуправления </w:t>
      </w:r>
    </w:p>
    <w:p w:rsidR="00BD205A" w:rsidRPr="00BD205A" w:rsidRDefault="00BD205A" w:rsidP="00BD205A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205A">
        <w:rPr>
          <w:rFonts w:ascii="Times New Roman" w:hAnsi="Times New Roman"/>
          <w:color w:val="000000"/>
          <w:sz w:val="28"/>
          <w:szCs w:val="28"/>
        </w:rPr>
        <w:t xml:space="preserve">на 2022 год – 2,0 тыс. руб., </w:t>
      </w:r>
    </w:p>
    <w:p w:rsidR="00BD205A" w:rsidRPr="00BD205A" w:rsidRDefault="00BD205A" w:rsidP="00BD205A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205A">
        <w:rPr>
          <w:rFonts w:ascii="Times New Roman" w:hAnsi="Times New Roman"/>
          <w:color w:val="000000"/>
          <w:sz w:val="28"/>
          <w:szCs w:val="28"/>
        </w:rPr>
        <w:t>на 2023 – 2024 годы – расходы не планируются;</w:t>
      </w:r>
    </w:p>
    <w:p w:rsidR="00BD205A" w:rsidRPr="00D16771" w:rsidRDefault="00BD205A" w:rsidP="00BD205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BD205A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BD205A">
        <w:rPr>
          <w:rFonts w:ascii="Times New Roman" w:hAnsi="Times New Roman"/>
          <w:color w:val="000000"/>
          <w:sz w:val="28"/>
          <w:szCs w:val="28"/>
        </w:rPr>
        <w:t>планируются расходы на реализацию муниципальной программы «Развитие и укрепление материально-технической базы муниципального образования «Крутовский сельсовет» Щигровского района Курской области на 2021-2023 годы»,</w:t>
      </w:r>
      <w:r w:rsidRPr="00BD20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6771">
        <w:rPr>
          <w:rFonts w:ascii="Times New Roman" w:hAnsi="Times New Roman"/>
          <w:color w:val="000000"/>
          <w:sz w:val="28"/>
          <w:szCs w:val="28"/>
        </w:rPr>
        <w:t xml:space="preserve">утвержденной постановлением Администрации Крутовского сельсовета Щигровского района Курской области № </w:t>
      </w:r>
      <w:r w:rsidR="00D16771" w:rsidRPr="00D16771">
        <w:rPr>
          <w:rFonts w:ascii="Times New Roman" w:hAnsi="Times New Roman"/>
          <w:color w:val="000000"/>
          <w:sz w:val="28"/>
          <w:szCs w:val="28"/>
        </w:rPr>
        <w:t>70</w:t>
      </w:r>
      <w:r w:rsidRPr="00D16771">
        <w:rPr>
          <w:rFonts w:ascii="Times New Roman" w:hAnsi="Times New Roman"/>
          <w:color w:val="000000"/>
          <w:sz w:val="28"/>
          <w:szCs w:val="28"/>
        </w:rPr>
        <w:t xml:space="preserve"> от 2</w:t>
      </w:r>
      <w:r w:rsidR="00D16771" w:rsidRPr="00D16771">
        <w:rPr>
          <w:rFonts w:ascii="Times New Roman" w:hAnsi="Times New Roman"/>
          <w:color w:val="000000"/>
          <w:sz w:val="28"/>
          <w:szCs w:val="28"/>
        </w:rPr>
        <w:t>3</w:t>
      </w:r>
      <w:r w:rsidRPr="00D16771">
        <w:rPr>
          <w:rFonts w:ascii="Times New Roman" w:hAnsi="Times New Roman"/>
          <w:color w:val="000000"/>
          <w:sz w:val="28"/>
          <w:szCs w:val="28"/>
        </w:rPr>
        <w:t xml:space="preserve">.11.2020 года, изменения в программу представлены </w:t>
      </w:r>
      <w:r w:rsidR="00C02712">
        <w:rPr>
          <w:rFonts w:ascii="Times New Roman" w:hAnsi="Times New Roman"/>
          <w:color w:val="000000"/>
          <w:sz w:val="28"/>
          <w:szCs w:val="28"/>
        </w:rPr>
        <w:t>постановлением № 54.1 от 11.11.2021 г.</w:t>
      </w:r>
    </w:p>
    <w:p w:rsidR="00BD205A" w:rsidRPr="00C02712" w:rsidRDefault="00BD205A" w:rsidP="00BD205A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02712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2022 год – 206,918 тыс. руб., </w:t>
      </w:r>
    </w:p>
    <w:p w:rsidR="00BD205A" w:rsidRPr="00C02712" w:rsidRDefault="00BD205A" w:rsidP="00BD205A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02712">
        <w:rPr>
          <w:rFonts w:ascii="Times New Roman" w:hAnsi="Times New Roman"/>
          <w:color w:val="000000"/>
          <w:sz w:val="28"/>
          <w:szCs w:val="28"/>
        </w:rPr>
        <w:t>на 2023 год – 38,840 тыс. руб.,</w:t>
      </w:r>
    </w:p>
    <w:p w:rsidR="00BD205A" w:rsidRPr="00C02712" w:rsidRDefault="00BD205A" w:rsidP="00BD205A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02712">
        <w:rPr>
          <w:rFonts w:ascii="Times New Roman" w:hAnsi="Times New Roman"/>
          <w:color w:val="000000"/>
          <w:sz w:val="28"/>
          <w:szCs w:val="28"/>
        </w:rPr>
        <w:t>на 2024 год – расходы не предусмотрены;</w:t>
      </w:r>
    </w:p>
    <w:p w:rsidR="009A6F24" w:rsidRPr="003D2FBF" w:rsidRDefault="00BD205A" w:rsidP="009A6F2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205A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BD205A">
        <w:rPr>
          <w:rFonts w:ascii="Times New Roman" w:hAnsi="Times New Roman"/>
          <w:color w:val="000000"/>
          <w:sz w:val="28"/>
          <w:szCs w:val="28"/>
        </w:rPr>
        <w:t>планируются расходы на реализацию муниципальной программы «Комплекс мер по профилактике правонарушений на территории</w:t>
      </w:r>
      <w:r w:rsidRPr="00BD20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2FBF">
        <w:rPr>
          <w:rFonts w:ascii="Times New Roman" w:hAnsi="Times New Roman"/>
          <w:color w:val="000000"/>
          <w:sz w:val="28"/>
          <w:szCs w:val="28"/>
        </w:rPr>
        <w:t>Крутовского сельсовета Щигровского района Курской области на 2020-2022 годы»</w:t>
      </w:r>
      <w:r w:rsidR="009A6F24" w:rsidRPr="003D2FBF">
        <w:rPr>
          <w:rFonts w:ascii="Times New Roman" w:hAnsi="Times New Roman"/>
          <w:color w:val="000000"/>
          <w:sz w:val="28"/>
          <w:szCs w:val="28"/>
        </w:rPr>
        <w:t>,</w:t>
      </w:r>
      <w:r w:rsidRPr="003D2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6F24" w:rsidRPr="003D2FBF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Крутовского сельсовета Щигровского района Курской области № 27 от 06.04</w:t>
      </w:r>
      <w:r w:rsidR="003D2FBF" w:rsidRPr="003D2FBF">
        <w:rPr>
          <w:rFonts w:ascii="Times New Roman" w:hAnsi="Times New Roman"/>
          <w:color w:val="000000"/>
          <w:sz w:val="28"/>
          <w:szCs w:val="28"/>
        </w:rPr>
        <w:t>.2020 года</w:t>
      </w:r>
      <w:r w:rsidR="009A6F24" w:rsidRPr="003D2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205A" w:rsidRPr="003D2FBF" w:rsidRDefault="00BD205A" w:rsidP="00BD205A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D2FBF">
        <w:rPr>
          <w:rFonts w:ascii="Times New Roman" w:hAnsi="Times New Roman"/>
          <w:color w:val="000000"/>
          <w:sz w:val="28"/>
          <w:szCs w:val="28"/>
        </w:rPr>
        <w:t>на 2022 год – 1,0 тыс. руб.,</w:t>
      </w:r>
    </w:p>
    <w:p w:rsidR="00BD205A" w:rsidRPr="003D2FBF" w:rsidRDefault="00BD205A" w:rsidP="00BD205A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D2FBF">
        <w:rPr>
          <w:rFonts w:ascii="Times New Roman" w:hAnsi="Times New Roman"/>
          <w:color w:val="000000"/>
          <w:sz w:val="28"/>
          <w:szCs w:val="28"/>
        </w:rPr>
        <w:t>на 2023 - 2024 годы – расходы не планируются;</w:t>
      </w:r>
    </w:p>
    <w:p w:rsidR="003D2FBF" w:rsidRDefault="00BD205A" w:rsidP="009A6F2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205A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BD205A">
        <w:rPr>
          <w:rFonts w:ascii="Times New Roman" w:hAnsi="Times New Roman"/>
          <w:color w:val="000000"/>
          <w:sz w:val="28"/>
          <w:szCs w:val="28"/>
        </w:rPr>
        <w:t xml:space="preserve">планируются расходы на реализацию муниципальной программы «Противодействие экстремизму и профилактика терроризма на территории </w:t>
      </w:r>
      <w:r w:rsidRPr="009A6F24">
        <w:rPr>
          <w:rFonts w:ascii="Times New Roman" w:hAnsi="Times New Roman"/>
          <w:color w:val="000000"/>
          <w:sz w:val="28"/>
          <w:szCs w:val="28"/>
        </w:rPr>
        <w:t>Крутовского сельсовета Щигровского района Курской области на 2020-2022 годы»</w:t>
      </w:r>
      <w:r w:rsidR="009A6F24" w:rsidRPr="009A6F24">
        <w:rPr>
          <w:rFonts w:ascii="Times New Roman" w:hAnsi="Times New Roman"/>
          <w:color w:val="000000"/>
          <w:sz w:val="28"/>
          <w:szCs w:val="28"/>
        </w:rPr>
        <w:t>,</w:t>
      </w:r>
      <w:r w:rsidRPr="009A6F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6F24" w:rsidRPr="009A6F24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Крутовского сельсовета Щигровского района Курской области № 28 от 06.04</w:t>
      </w:r>
      <w:r w:rsidR="003D2FBF">
        <w:rPr>
          <w:rFonts w:ascii="Times New Roman" w:hAnsi="Times New Roman"/>
          <w:color w:val="000000"/>
          <w:sz w:val="28"/>
          <w:szCs w:val="28"/>
        </w:rPr>
        <w:t>.2020 года,</w:t>
      </w:r>
    </w:p>
    <w:p w:rsidR="00BD205A" w:rsidRPr="009A6F24" w:rsidRDefault="00BD205A" w:rsidP="009A6F2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A6F24">
        <w:rPr>
          <w:rFonts w:ascii="Times New Roman" w:hAnsi="Times New Roman"/>
          <w:color w:val="000000"/>
          <w:sz w:val="28"/>
          <w:szCs w:val="28"/>
        </w:rPr>
        <w:t>на 2022 год – 1,0 тыс. руб.,</w:t>
      </w:r>
    </w:p>
    <w:p w:rsidR="00BD205A" w:rsidRPr="009A6F24" w:rsidRDefault="00BD205A" w:rsidP="00BD205A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A6F24">
        <w:rPr>
          <w:rFonts w:ascii="Times New Roman" w:hAnsi="Times New Roman"/>
          <w:color w:val="000000"/>
          <w:sz w:val="28"/>
          <w:szCs w:val="28"/>
        </w:rPr>
        <w:t>на 2023 - 2024 годы – расходы не предусмотрены.</w:t>
      </w:r>
    </w:p>
    <w:p w:rsidR="00D16771" w:rsidRPr="00BD205A" w:rsidRDefault="00D16771" w:rsidP="00BD205A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8410D9" w:rsidRPr="00996855" w:rsidRDefault="008410D9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996855">
        <w:rPr>
          <w:rFonts w:ascii="Times New Roman" w:hAnsi="Times New Roman"/>
          <w:b/>
          <w:color w:val="000000"/>
          <w:sz w:val="28"/>
          <w:szCs w:val="28"/>
        </w:rPr>
        <w:t>Раздел 02</w:t>
      </w:r>
      <w:r w:rsidR="00290C71" w:rsidRPr="009968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96855">
        <w:rPr>
          <w:rFonts w:ascii="Times New Roman" w:hAnsi="Times New Roman"/>
          <w:b/>
          <w:color w:val="000000"/>
          <w:sz w:val="28"/>
          <w:szCs w:val="28"/>
        </w:rPr>
        <w:t>00 «Национальная оборона»</w:t>
      </w:r>
    </w:p>
    <w:p w:rsidR="008410D9" w:rsidRPr="00996855" w:rsidRDefault="008410D9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996855">
        <w:rPr>
          <w:rFonts w:ascii="Times New Roman" w:hAnsi="Times New Roman"/>
          <w:b/>
          <w:color w:val="000000"/>
          <w:sz w:val="28"/>
          <w:szCs w:val="28"/>
        </w:rPr>
        <w:t>Подраздел 0203 «Мобилизационная и вневойсковая подготовка»</w:t>
      </w:r>
    </w:p>
    <w:p w:rsidR="000A15DD" w:rsidRPr="002F63C6" w:rsidRDefault="008410D9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F63C6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осуществление переданных полномочий Российской Федерации по первичному воинскому учету на территориях, где отсутствуют военные комиссариаты </w:t>
      </w:r>
    </w:p>
    <w:p w:rsidR="000A15DD" w:rsidRPr="002F63C6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F63C6">
        <w:rPr>
          <w:rFonts w:ascii="Times New Roman" w:hAnsi="Times New Roman"/>
          <w:color w:val="000000"/>
          <w:sz w:val="28"/>
          <w:szCs w:val="28"/>
        </w:rPr>
        <w:t>на 20</w:t>
      </w:r>
      <w:r w:rsidR="00905282">
        <w:rPr>
          <w:rFonts w:ascii="Times New Roman" w:hAnsi="Times New Roman"/>
          <w:color w:val="000000"/>
          <w:sz w:val="28"/>
          <w:szCs w:val="28"/>
        </w:rPr>
        <w:t>2</w:t>
      </w:r>
      <w:r w:rsidR="00BD205A">
        <w:rPr>
          <w:rFonts w:ascii="Times New Roman" w:hAnsi="Times New Roman"/>
          <w:color w:val="000000"/>
          <w:sz w:val="28"/>
          <w:szCs w:val="28"/>
        </w:rPr>
        <w:t>2</w:t>
      </w:r>
      <w:r w:rsidRPr="002F63C6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290C71" w:rsidRPr="002F63C6">
        <w:rPr>
          <w:rFonts w:ascii="Times New Roman" w:hAnsi="Times New Roman"/>
          <w:color w:val="000000"/>
          <w:sz w:val="28"/>
          <w:szCs w:val="28"/>
        </w:rPr>
        <w:t>–</w:t>
      </w:r>
      <w:r w:rsidR="008410D9" w:rsidRPr="002F63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205A">
        <w:rPr>
          <w:rFonts w:ascii="Times New Roman" w:hAnsi="Times New Roman"/>
          <w:color w:val="000000"/>
          <w:sz w:val="28"/>
          <w:szCs w:val="28"/>
        </w:rPr>
        <w:t>92,470</w:t>
      </w:r>
      <w:r w:rsidRPr="002F63C6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0A15DD" w:rsidRPr="002F63C6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F63C6">
        <w:rPr>
          <w:rFonts w:ascii="Times New Roman" w:hAnsi="Times New Roman"/>
          <w:color w:val="000000"/>
          <w:sz w:val="28"/>
          <w:szCs w:val="28"/>
        </w:rPr>
        <w:t>на 20</w:t>
      </w:r>
      <w:r w:rsidR="00290C71" w:rsidRPr="002F63C6">
        <w:rPr>
          <w:rFonts w:ascii="Times New Roman" w:hAnsi="Times New Roman"/>
          <w:color w:val="000000"/>
          <w:sz w:val="28"/>
          <w:szCs w:val="28"/>
        </w:rPr>
        <w:t>2</w:t>
      </w:r>
      <w:r w:rsidR="00BD205A">
        <w:rPr>
          <w:rFonts w:ascii="Times New Roman" w:hAnsi="Times New Roman"/>
          <w:color w:val="000000"/>
          <w:sz w:val="28"/>
          <w:szCs w:val="28"/>
        </w:rPr>
        <w:t>3</w:t>
      </w:r>
      <w:r w:rsidRPr="002F63C6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BD205A">
        <w:rPr>
          <w:rFonts w:ascii="Times New Roman" w:hAnsi="Times New Roman"/>
          <w:color w:val="000000"/>
          <w:sz w:val="28"/>
          <w:szCs w:val="28"/>
        </w:rPr>
        <w:t>95,548</w:t>
      </w:r>
      <w:r w:rsidRPr="002F63C6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8410D9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F63C6">
        <w:rPr>
          <w:rFonts w:ascii="Times New Roman" w:hAnsi="Times New Roman"/>
          <w:color w:val="000000"/>
          <w:sz w:val="28"/>
          <w:szCs w:val="28"/>
        </w:rPr>
        <w:t>на 202</w:t>
      </w:r>
      <w:r w:rsidR="00BD205A">
        <w:rPr>
          <w:rFonts w:ascii="Times New Roman" w:hAnsi="Times New Roman"/>
          <w:color w:val="000000"/>
          <w:sz w:val="28"/>
          <w:szCs w:val="28"/>
        </w:rPr>
        <w:t>4</w:t>
      </w:r>
      <w:r w:rsidRPr="002F63C6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BD205A">
        <w:rPr>
          <w:rFonts w:ascii="Times New Roman" w:hAnsi="Times New Roman"/>
          <w:color w:val="000000"/>
          <w:sz w:val="28"/>
          <w:szCs w:val="28"/>
        </w:rPr>
        <w:t>98,884</w:t>
      </w:r>
      <w:r w:rsidR="00905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63C6">
        <w:rPr>
          <w:rFonts w:ascii="Times New Roman" w:hAnsi="Times New Roman"/>
          <w:color w:val="000000"/>
          <w:sz w:val="28"/>
          <w:szCs w:val="28"/>
        </w:rPr>
        <w:t>тыс. руб</w:t>
      </w:r>
      <w:r w:rsidR="008410D9" w:rsidRPr="002F63C6">
        <w:rPr>
          <w:rFonts w:ascii="Times New Roman" w:hAnsi="Times New Roman"/>
          <w:color w:val="000000"/>
          <w:sz w:val="28"/>
          <w:szCs w:val="28"/>
        </w:rPr>
        <w:t>.</w:t>
      </w:r>
    </w:p>
    <w:p w:rsidR="00BD205A" w:rsidRPr="00BD205A" w:rsidRDefault="00BD205A" w:rsidP="00BD205A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BD205A">
        <w:rPr>
          <w:rFonts w:ascii="Times New Roman" w:hAnsi="Times New Roman"/>
          <w:b/>
          <w:color w:val="000000"/>
          <w:sz w:val="28"/>
          <w:szCs w:val="28"/>
        </w:rPr>
        <w:t>Раздел 03 00 «Национальная безопасность и правоохранительная деятельность»</w:t>
      </w:r>
    </w:p>
    <w:p w:rsidR="00BD205A" w:rsidRPr="00BD205A" w:rsidRDefault="00BD205A" w:rsidP="00BD205A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BD205A">
        <w:rPr>
          <w:rFonts w:ascii="Times New Roman" w:hAnsi="Times New Roman"/>
          <w:b/>
          <w:color w:val="000000"/>
          <w:sz w:val="28"/>
          <w:szCs w:val="28"/>
        </w:rPr>
        <w:t>Подраздел 03 10 «Другие вопросы в области национальной безопасности и правоохранительной деятельности»</w:t>
      </w:r>
    </w:p>
    <w:p w:rsidR="00BD205A" w:rsidRPr="003D2FBF" w:rsidRDefault="00BD205A" w:rsidP="00BD205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205A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осуществление муниципальной программы «Защита населения и территории от чрезвычайных ситуаций, обеспечение пожарной безопасности и безопасности людей на водных </w:t>
      </w:r>
      <w:r w:rsidRPr="003D2FBF">
        <w:rPr>
          <w:rFonts w:ascii="Times New Roman" w:hAnsi="Times New Roman"/>
          <w:color w:val="000000"/>
          <w:sz w:val="28"/>
          <w:szCs w:val="28"/>
        </w:rPr>
        <w:t>объектах на 20</w:t>
      </w:r>
      <w:r w:rsidR="003D2FBF" w:rsidRPr="003D2FBF">
        <w:rPr>
          <w:rFonts w:ascii="Times New Roman" w:hAnsi="Times New Roman"/>
          <w:color w:val="000000"/>
          <w:sz w:val="28"/>
          <w:szCs w:val="28"/>
        </w:rPr>
        <w:t>20</w:t>
      </w:r>
      <w:r w:rsidRPr="003D2FBF">
        <w:rPr>
          <w:rFonts w:ascii="Times New Roman" w:hAnsi="Times New Roman"/>
          <w:color w:val="000000"/>
          <w:sz w:val="28"/>
          <w:szCs w:val="28"/>
        </w:rPr>
        <w:t>-202</w:t>
      </w:r>
      <w:r w:rsidR="003D2FBF" w:rsidRPr="003D2FBF">
        <w:rPr>
          <w:rFonts w:ascii="Times New Roman" w:hAnsi="Times New Roman"/>
          <w:color w:val="000000"/>
          <w:sz w:val="28"/>
          <w:szCs w:val="28"/>
        </w:rPr>
        <w:t>2</w:t>
      </w:r>
      <w:r w:rsidRPr="003D2FBF">
        <w:rPr>
          <w:rFonts w:ascii="Times New Roman" w:hAnsi="Times New Roman"/>
          <w:color w:val="000000"/>
          <w:sz w:val="28"/>
          <w:szCs w:val="28"/>
        </w:rPr>
        <w:t xml:space="preserve"> годы», утвержденной постановлением Администрации </w:t>
      </w:r>
      <w:r w:rsidRPr="003D2FBF">
        <w:rPr>
          <w:rFonts w:ascii="Times New Roman" w:hAnsi="Times New Roman"/>
          <w:color w:val="000000"/>
          <w:sz w:val="28"/>
          <w:szCs w:val="28"/>
        </w:rPr>
        <w:lastRenderedPageBreak/>
        <w:t xml:space="preserve">Крутовского сельсовета Щигровского района Курской области № </w:t>
      </w:r>
      <w:r w:rsidR="003D2FBF" w:rsidRPr="003D2FBF">
        <w:rPr>
          <w:rFonts w:ascii="Times New Roman" w:hAnsi="Times New Roman"/>
          <w:color w:val="000000"/>
          <w:sz w:val="28"/>
          <w:szCs w:val="28"/>
        </w:rPr>
        <w:t>29</w:t>
      </w:r>
      <w:r w:rsidRPr="003D2FBF">
        <w:rPr>
          <w:rFonts w:ascii="Times New Roman" w:hAnsi="Times New Roman"/>
          <w:color w:val="000000"/>
          <w:sz w:val="28"/>
          <w:szCs w:val="28"/>
        </w:rPr>
        <w:t xml:space="preserve"> от 0</w:t>
      </w:r>
      <w:r w:rsidR="003D2FBF" w:rsidRPr="003D2FBF">
        <w:rPr>
          <w:rFonts w:ascii="Times New Roman" w:hAnsi="Times New Roman"/>
          <w:color w:val="000000"/>
          <w:sz w:val="28"/>
          <w:szCs w:val="28"/>
        </w:rPr>
        <w:t>6.04</w:t>
      </w:r>
      <w:r w:rsidRPr="003D2FBF">
        <w:rPr>
          <w:rFonts w:ascii="Times New Roman" w:hAnsi="Times New Roman"/>
          <w:color w:val="000000"/>
          <w:sz w:val="28"/>
          <w:szCs w:val="28"/>
        </w:rPr>
        <w:t>.20</w:t>
      </w:r>
      <w:r w:rsidR="003D2FBF" w:rsidRPr="003D2FBF">
        <w:rPr>
          <w:rFonts w:ascii="Times New Roman" w:hAnsi="Times New Roman"/>
          <w:color w:val="000000"/>
          <w:sz w:val="28"/>
          <w:szCs w:val="28"/>
        </w:rPr>
        <w:t>20</w:t>
      </w:r>
      <w:r w:rsidRPr="003D2FBF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BD205A" w:rsidRPr="003D2FBF" w:rsidRDefault="00BD205A" w:rsidP="00BD205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D2FBF">
        <w:rPr>
          <w:rFonts w:ascii="Times New Roman" w:hAnsi="Times New Roman"/>
          <w:color w:val="000000"/>
          <w:sz w:val="28"/>
          <w:szCs w:val="28"/>
        </w:rPr>
        <w:t xml:space="preserve">на 2022 год – 1,0 тыс. руб., </w:t>
      </w:r>
    </w:p>
    <w:p w:rsidR="00BD205A" w:rsidRPr="003D2FBF" w:rsidRDefault="00BD205A" w:rsidP="00BD205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D2FBF">
        <w:rPr>
          <w:rFonts w:ascii="Times New Roman" w:hAnsi="Times New Roman"/>
          <w:color w:val="000000"/>
          <w:sz w:val="28"/>
          <w:szCs w:val="28"/>
        </w:rPr>
        <w:t xml:space="preserve">на 2023 – 2024 годы – расходы не предусмотрены </w:t>
      </w:r>
    </w:p>
    <w:p w:rsidR="00BD205A" w:rsidRPr="00BD205A" w:rsidRDefault="00BD205A" w:rsidP="00BD205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BD205A" w:rsidRPr="00BD205A" w:rsidRDefault="00BD205A" w:rsidP="00BD205A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BD205A">
        <w:rPr>
          <w:rFonts w:ascii="Times New Roman" w:hAnsi="Times New Roman"/>
          <w:b/>
          <w:color w:val="000000"/>
          <w:sz w:val="28"/>
          <w:szCs w:val="28"/>
        </w:rPr>
        <w:t>Раздел 04 00 «Национальная экономика»</w:t>
      </w:r>
    </w:p>
    <w:p w:rsidR="00BD205A" w:rsidRPr="00BD205A" w:rsidRDefault="00BD205A" w:rsidP="00BD205A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BD205A">
        <w:rPr>
          <w:rFonts w:ascii="Times New Roman" w:hAnsi="Times New Roman"/>
          <w:b/>
          <w:color w:val="000000"/>
          <w:sz w:val="28"/>
          <w:szCs w:val="28"/>
        </w:rPr>
        <w:t>Подраздел 04 12 «Другие вопросы в области национальной экономике»</w:t>
      </w:r>
    </w:p>
    <w:p w:rsidR="003D2FBF" w:rsidRPr="003D2FBF" w:rsidRDefault="00BD205A" w:rsidP="003D2FBF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205A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реализацию муниципальной программы «Развитие субъектов малого и среднего предпринимательства в </w:t>
      </w:r>
      <w:r w:rsidRPr="003D2FBF">
        <w:rPr>
          <w:rFonts w:ascii="Times New Roman" w:hAnsi="Times New Roman"/>
          <w:color w:val="000000"/>
          <w:sz w:val="28"/>
          <w:szCs w:val="28"/>
        </w:rPr>
        <w:t>Крутовском сельсовете Щигровского района на 2021-2023 годы»</w:t>
      </w:r>
      <w:r w:rsidR="003D2FBF" w:rsidRPr="003D2FBF">
        <w:rPr>
          <w:rFonts w:ascii="Times New Roman" w:hAnsi="Times New Roman"/>
          <w:color w:val="000000"/>
          <w:sz w:val="28"/>
          <w:szCs w:val="28"/>
        </w:rPr>
        <w:t>,</w:t>
      </w:r>
      <w:r w:rsidRPr="003D2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2FBF" w:rsidRPr="003D2FBF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Крутовского сельсовета Щигровского района Курской области № 68 от 23.11.2020 года</w:t>
      </w:r>
    </w:p>
    <w:p w:rsidR="00BD205A" w:rsidRPr="003D2FBF" w:rsidRDefault="00BD205A" w:rsidP="00BD205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D2FBF">
        <w:rPr>
          <w:rFonts w:ascii="Times New Roman" w:hAnsi="Times New Roman"/>
          <w:color w:val="000000"/>
          <w:sz w:val="28"/>
          <w:szCs w:val="28"/>
        </w:rPr>
        <w:t xml:space="preserve">на 2022 год – 1,0 тыс. руб., </w:t>
      </w:r>
    </w:p>
    <w:p w:rsidR="003D70E6" w:rsidRPr="003D2FBF" w:rsidRDefault="003D70E6" w:rsidP="003D70E6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D2FBF">
        <w:rPr>
          <w:rFonts w:ascii="Times New Roman" w:hAnsi="Times New Roman"/>
          <w:color w:val="000000"/>
          <w:sz w:val="28"/>
          <w:szCs w:val="28"/>
        </w:rPr>
        <w:t xml:space="preserve">на 2023 – 2024 годы – расходы не предусмотрены </w:t>
      </w:r>
    </w:p>
    <w:p w:rsidR="00BD205A" w:rsidRPr="00BD205A" w:rsidRDefault="00BD205A" w:rsidP="00BD205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BD205A" w:rsidRPr="00BD205A" w:rsidRDefault="00BD205A" w:rsidP="00BD205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BD205A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BD205A">
        <w:rPr>
          <w:rFonts w:ascii="Times New Roman" w:hAnsi="Times New Roman"/>
          <w:b/>
          <w:color w:val="000000"/>
          <w:sz w:val="28"/>
          <w:szCs w:val="28"/>
        </w:rPr>
        <w:t xml:space="preserve">   Раздел 05 00 «Жилищно-коммунальное хозяйство»</w:t>
      </w:r>
    </w:p>
    <w:p w:rsidR="00BD205A" w:rsidRPr="00BD205A" w:rsidRDefault="00BD205A" w:rsidP="003D70E6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BD205A">
        <w:rPr>
          <w:rFonts w:ascii="Times New Roman" w:hAnsi="Times New Roman"/>
          <w:b/>
          <w:color w:val="000000"/>
          <w:sz w:val="28"/>
          <w:szCs w:val="28"/>
        </w:rPr>
        <w:t>Подраздел 05 03 «Благоустройство»</w:t>
      </w:r>
    </w:p>
    <w:p w:rsidR="00BD205A" w:rsidRPr="00075B94" w:rsidRDefault="00BD205A" w:rsidP="00BD205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BD205A">
        <w:rPr>
          <w:rFonts w:ascii="Times New Roman" w:hAnsi="Times New Roman"/>
          <w:color w:val="000000"/>
          <w:sz w:val="28"/>
          <w:szCs w:val="28"/>
        </w:rPr>
        <w:t xml:space="preserve">        Планируются расходы органа местного самоуправления на реализацию подпрограммы «Обеспечение качественными услугами ЖКХ населения в муниципальном образовании «</w:t>
      </w:r>
      <w:r w:rsidR="003D70E6">
        <w:rPr>
          <w:rFonts w:ascii="Times New Roman" w:hAnsi="Times New Roman"/>
          <w:color w:val="000000"/>
          <w:sz w:val="28"/>
          <w:szCs w:val="28"/>
        </w:rPr>
        <w:t>Круто</w:t>
      </w:r>
      <w:r w:rsidRPr="00BD205A">
        <w:rPr>
          <w:rFonts w:ascii="Times New Roman" w:hAnsi="Times New Roman"/>
          <w:color w:val="000000"/>
          <w:sz w:val="28"/>
          <w:szCs w:val="28"/>
        </w:rPr>
        <w:t>вский сельсовет» Щигровского района Курской области муниципальной программы «Обеспечение доступным комфортным жильем и коммунальными услугами граждан в муниципальном образовании «</w:t>
      </w:r>
      <w:r w:rsidR="003D70E6">
        <w:rPr>
          <w:rFonts w:ascii="Times New Roman" w:hAnsi="Times New Roman"/>
          <w:color w:val="000000"/>
          <w:sz w:val="28"/>
          <w:szCs w:val="28"/>
        </w:rPr>
        <w:t>Круто</w:t>
      </w:r>
      <w:r w:rsidRPr="00BD205A">
        <w:rPr>
          <w:rFonts w:ascii="Times New Roman" w:hAnsi="Times New Roman"/>
          <w:color w:val="000000"/>
          <w:sz w:val="28"/>
          <w:szCs w:val="28"/>
        </w:rPr>
        <w:t xml:space="preserve">вский сельсовет» Щигровского района Курской области на </w:t>
      </w:r>
      <w:r w:rsidRPr="00D16771">
        <w:rPr>
          <w:rFonts w:ascii="Times New Roman" w:hAnsi="Times New Roman"/>
          <w:color w:val="000000"/>
          <w:sz w:val="28"/>
          <w:szCs w:val="28"/>
        </w:rPr>
        <w:t>2021-202</w:t>
      </w:r>
      <w:r w:rsidR="00D16771" w:rsidRPr="00D16771">
        <w:rPr>
          <w:rFonts w:ascii="Times New Roman" w:hAnsi="Times New Roman"/>
          <w:color w:val="000000"/>
          <w:sz w:val="28"/>
          <w:szCs w:val="28"/>
        </w:rPr>
        <w:t>3</w:t>
      </w:r>
      <w:r w:rsidRPr="00D16771">
        <w:rPr>
          <w:rFonts w:ascii="Times New Roman" w:hAnsi="Times New Roman"/>
          <w:color w:val="000000"/>
          <w:sz w:val="28"/>
          <w:szCs w:val="28"/>
        </w:rPr>
        <w:t xml:space="preserve"> годы», утвержденной постановлением Администрации </w:t>
      </w:r>
      <w:r w:rsidR="003D70E6" w:rsidRPr="00D16771">
        <w:rPr>
          <w:rFonts w:ascii="Times New Roman" w:hAnsi="Times New Roman"/>
          <w:color w:val="000000"/>
          <w:sz w:val="28"/>
          <w:szCs w:val="28"/>
        </w:rPr>
        <w:t>Круто</w:t>
      </w:r>
      <w:r w:rsidRPr="00D16771">
        <w:rPr>
          <w:rFonts w:ascii="Times New Roman" w:hAnsi="Times New Roman"/>
          <w:color w:val="000000"/>
          <w:sz w:val="28"/>
          <w:szCs w:val="28"/>
        </w:rPr>
        <w:t xml:space="preserve">вского сельсовета Щигровского района Курской области № </w:t>
      </w:r>
      <w:r w:rsidR="00D16771" w:rsidRPr="00D16771">
        <w:rPr>
          <w:rFonts w:ascii="Times New Roman" w:hAnsi="Times New Roman"/>
          <w:color w:val="000000"/>
          <w:sz w:val="28"/>
          <w:szCs w:val="28"/>
        </w:rPr>
        <w:t>69</w:t>
      </w:r>
      <w:r w:rsidRPr="00D16771">
        <w:rPr>
          <w:rFonts w:ascii="Times New Roman" w:hAnsi="Times New Roman"/>
          <w:color w:val="000000"/>
          <w:sz w:val="28"/>
          <w:szCs w:val="28"/>
        </w:rPr>
        <w:t xml:space="preserve"> от 2</w:t>
      </w:r>
      <w:r w:rsidR="00D16771" w:rsidRPr="00D16771">
        <w:rPr>
          <w:rFonts w:ascii="Times New Roman" w:hAnsi="Times New Roman"/>
          <w:color w:val="000000"/>
          <w:sz w:val="28"/>
          <w:szCs w:val="28"/>
        </w:rPr>
        <w:t>3</w:t>
      </w:r>
      <w:r w:rsidRPr="00D16771">
        <w:rPr>
          <w:rFonts w:ascii="Times New Roman" w:hAnsi="Times New Roman"/>
          <w:color w:val="000000"/>
          <w:sz w:val="28"/>
          <w:szCs w:val="28"/>
        </w:rPr>
        <w:t>.11.2020 года,</w:t>
      </w:r>
      <w:r w:rsidRPr="00BD20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75B94">
        <w:rPr>
          <w:rFonts w:ascii="Times New Roman" w:hAnsi="Times New Roman"/>
          <w:color w:val="000000"/>
          <w:sz w:val="28"/>
          <w:szCs w:val="28"/>
        </w:rPr>
        <w:t>изменения в программу представлены</w:t>
      </w:r>
      <w:r w:rsidR="00075B94" w:rsidRPr="00075B94">
        <w:rPr>
          <w:rFonts w:ascii="Times New Roman" w:hAnsi="Times New Roman"/>
          <w:color w:val="000000"/>
          <w:sz w:val="28"/>
          <w:szCs w:val="28"/>
        </w:rPr>
        <w:t xml:space="preserve"> постановлением № 57.1 от 12.11.2021 г.,</w:t>
      </w:r>
      <w:r w:rsidR="00075B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75B94" w:rsidRPr="00075B94">
        <w:rPr>
          <w:rFonts w:ascii="Times New Roman" w:hAnsi="Times New Roman"/>
          <w:b/>
          <w:color w:val="000000"/>
          <w:sz w:val="28"/>
          <w:szCs w:val="28"/>
        </w:rPr>
        <w:t>плановая сумма расходов на 2022 год не соответствует плановой сумме в муниципальной программы (</w:t>
      </w:r>
      <w:r w:rsidR="00075B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75B94" w:rsidRPr="00075B94">
        <w:rPr>
          <w:rFonts w:ascii="Times New Roman" w:hAnsi="Times New Roman"/>
          <w:b/>
          <w:color w:val="000000"/>
          <w:sz w:val="28"/>
          <w:szCs w:val="28"/>
        </w:rPr>
        <w:t xml:space="preserve"> тыс. руб. в </w:t>
      </w:r>
      <w:r w:rsidR="006118FA">
        <w:rPr>
          <w:rFonts w:ascii="Times New Roman" w:hAnsi="Times New Roman"/>
          <w:b/>
          <w:color w:val="000000"/>
          <w:sz w:val="28"/>
          <w:szCs w:val="28"/>
        </w:rPr>
        <w:t>муниципальной</w:t>
      </w:r>
      <w:r w:rsidR="00075B94" w:rsidRPr="00075B94">
        <w:rPr>
          <w:rFonts w:ascii="Times New Roman" w:hAnsi="Times New Roman"/>
          <w:b/>
          <w:color w:val="000000"/>
          <w:sz w:val="28"/>
          <w:szCs w:val="28"/>
        </w:rPr>
        <w:t xml:space="preserve"> программ</w:t>
      </w:r>
      <w:r w:rsidR="006118FA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075B94" w:rsidRPr="00075B94">
        <w:rPr>
          <w:rFonts w:ascii="Times New Roman" w:hAnsi="Times New Roman"/>
          <w:b/>
          <w:color w:val="000000"/>
          <w:sz w:val="28"/>
          <w:szCs w:val="28"/>
        </w:rPr>
        <w:t>)</w:t>
      </w:r>
      <w:bookmarkStart w:id="0" w:name="_GoBack"/>
      <w:bookmarkEnd w:id="0"/>
    </w:p>
    <w:p w:rsidR="00BD205A" w:rsidRPr="00075B94" w:rsidRDefault="00BD205A" w:rsidP="00BD205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75B94">
        <w:rPr>
          <w:rFonts w:ascii="Times New Roman" w:hAnsi="Times New Roman"/>
          <w:color w:val="000000"/>
          <w:sz w:val="28"/>
          <w:szCs w:val="28"/>
        </w:rPr>
        <w:t xml:space="preserve">на 2022 год – </w:t>
      </w:r>
      <w:r w:rsidR="003D70E6" w:rsidRPr="00075B94">
        <w:rPr>
          <w:rFonts w:ascii="Times New Roman" w:hAnsi="Times New Roman"/>
          <w:color w:val="000000"/>
          <w:sz w:val="28"/>
          <w:szCs w:val="28"/>
        </w:rPr>
        <w:t>2,0</w:t>
      </w:r>
      <w:r w:rsidRPr="00075B94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3D70E6" w:rsidRPr="00075B94" w:rsidRDefault="003D70E6" w:rsidP="003D70E6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75B94">
        <w:rPr>
          <w:rFonts w:ascii="Times New Roman" w:hAnsi="Times New Roman"/>
          <w:color w:val="000000"/>
          <w:sz w:val="28"/>
          <w:szCs w:val="28"/>
        </w:rPr>
        <w:t xml:space="preserve">на 2023 – 2024 годы – расходы не предусмотрены </w:t>
      </w:r>
    </w:p>
    <w:p w:rsidR="00BD205A" w:rsidRPr="003D2FBF" w:rsidRDefault="00BD205A" w:rsidP="00BD205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D70E6">
        <w:rPr>
          <w:rFonts w:ascii="Times New Roman" w:hAnsi="Times New Roman"/>
          <w:color w:val="000000"/>
          <w:sz w:val="28"/>
          <w:szCs w:val="28"/>
        </w:rPr>
        <w:t>-</w:t>
      </w:r>
      <w:r w:rsidRPr="00BD205A">
        <w:rPr>
          <w:rFonts w:ascii="Times New Roman" w:hAnsi="Times New Roman"/>
          <w:color w:val="000000"/>
          <w:sz w:val="28"/>
          <w:szCs w:val="28"/>
        </w:rPr>
        <w:t xml:space="preserve"> предусмотрены расходы на осуществление муниципальной программы «Организация и содержание мест захоронения в </w:t>
      </w:r>
      <w:r w:rsidR="003D70E6">
        <w:rPr>
          <w:rFonts w:ascii="Times New Roman" w:hAnsi="Times New Roman"/>
          <w:color w:val="000000"/>
          <w:sz w:val="28"/>
          <w:szCs w:val="28"/>
        </w:rPr>
        <w:t>Круто</w:t>
      </w:r>
      <w:r w:rsidRPr="00BD205A">
        <w:rPr>
          <w:rFonts w:ascii="Times New Roman" w:hAnsi="Times New Roman"/>
          <w:color w:val="000000"/>
          <w:sz w:val="28"/>
          <w:szCs w:val="28"/>
        </w:rPr>
        <w:t>вском сельсовете на 20</w:t>
      </w:r>
      <w:r w:rsidR="003D70E6">
        <w:rPr>
          <w:rFonts w:ascii="Times New Roman" w:hAnsi="Times New Roman"/>
          <w:color w:val="000000"/>
          <w:sz w:val="28"/>
          <w:szCs w:val="28"/>
        </w:rPr>
        <w:t>19</w:t>
      </w:r>
      <w:r w:rsidRPr="00BD205A">
        <w:rPr>
          <w:rFonts w:ascii="Times New Roman" w:hAnsi="Times New Roman"/>
          <w:color w:val="000000"/>
          <w:sz w:val="28"/>
          <w:szCs w:val="28"/>
        </w:rPr>
        <w:t xml:space="preserve">-2023 годы», утвержденной постановлением Администрации </w:t>
      </w:r>
      <w:r w:rsidR="003D70E6">
        <w:rPr>
          <w:rFonts w:ascii="Times New Roman" w:hAnsi="Times New Roman"/>
          <w:color w:val="000000"/>
          <w:sz w:val="28"/>
          <w:szCs w:val="28"/>
        </w:rPr>
        <w:t>Круто</w:t>
      </w:r>
      <w:r w:rsidRPr="00BD205A">
        <w:rPr>
          <w:rFonts w:ascii="Times New Roman" w:hAnsi="Times New Roman"/>
          <w:color w:val="000000"/>
          <w:sz w:val="28"/>
          <w:szCs w:val="28"/>
        </w:rPr>
        <w:t xml:space="preserve">вского </w:t>
      </w:r>
      <w:r w:rsidRPr="003D2FBF">
        <w:rPr>
          <w:rFonts w:ascii="Times New Roman" w:hAnsi="Times New Roman"/>
          <w:color w:val="000000"/>
          <w:sz w:val="28"/>
          <w:szCs w:val="28"/>
        </w:rPr>
        <w:t xml:space="preserve">сельсовета Щигровского района Курской области № </w:t>
      </w:r>
      <w:r w:rsidR="003D2FBF" w:rsidRPr="003D2FBF">
        <w:rPr>
          <w:rFonts w:ascii="Times New Roman" w:hAnsi="Times New Roman"/>
          <w:color w:val="000000"/>
          <w:sz w:val="28"/>
          <w:szCs w:val="28"/>
        </w:rPr>
        <w:t>125</w:t>
      </w:r>
      <w:r w:rsidRPr="003D2FBF">
        <w:rPr>
          <w:rFonts w:ascii="Times New Roman" w:hAnsi="Times New Roman"/>
          <w:color w:val="000000"/>
          <w:sz w:val="28"/>
          <w:szCs w:val="28"/>
        </w:rPr>
        <w:t xml:space="preserve"> от 2</w:t>
      </w:r>
      <w:r w:rsidR="003D2FBF" w:rsidRPr="003D2FBF">
        <w:rPr>
          <w:rFonts w:ascii="Times New Roman" w:hAnsi="Times New Roman"/>
          <w:color w:val="000000"/>
          <w:sz w:val="28"/>
          <w:szCs w:val="28"/>
        </w:rPr>
        <w:t>1</w:t>
      </w:r>
      <w:r w:rsidRPr="003D2FBF">
        <w:rPr>
          <w:rFonts w:ascii="Times New Roman" w:hAnsi="Times New Roman"/>
          <w:color w:val="000000"/>
          <w:sz w:val="28"/>
          <w:szCs w:val="28"/>
        </w:rPr>
        <w:t>.11.20</w:t>
      </w:r>
      <w:r w:rsidR="003D2FBF" w:rsidRPr="003D2FBF">
        <w:rPr>
          <w:rFonts w:ascii="Times New Roman" w:hAnsi="Times New Roman"/>
          <w:color w:val="000000"/>
          <w:sz w:val="28"/>
          <w:szCs w:val="28"/>
        </w:rPr>
        <w:t>18 года</w:t>
      </w:r>
    </w:p>
    <w:p w:rsidR="00BD205A" w:rsidRPr="003D2FBF" w:rsidRDefault="00BD205A" w:rsidP="00BD205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D2FBF">
        <w:rPr>
          <w:rFonts w:ascii="Times New Roman" w:hAnsi="Times New Roman"/>
          <w:color w:val="000000"/>
          <w:sz w:val="28"/>
          <w:szCs w:val="28"/>
        </w:rPr>
        <w:t xml:space="preserve">на 2022 год – 1,0 тыс. руб., </w:t>
      </w:r>
    </w:p>
    <w:p w:rsidR="00BD205A" w:rsidRPr="003D2FBF" w:rsidRDefault="00BD205A" w:rsidP="00BD205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D2FBF">
        <w:rPr>
          <w:rFonts w:ascii="Times New Roman" w:hAnsi="Times New Roman"/>
          <w:color w:val="000000"/>
          <w:sz w:val="28"/>
          <w:szCs w:val="28"/>
        </w:rPr>
        <w:lastRenderedPageBreak/>
        <w:t>на 2023 год – 1,0 тыс. руб.,</w:t>
      </w:r>
    </w:p>
    <w:p w:rsidR="003D70E6" w:rsidRPr="003D2FBF" w:rsidRDefault="003D70E6" w:rsidP="003D70E6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D2FBF">
        <w:rPr>
          <w:rFonts w:ascii="Times New Roman" w:hAnsi="Times New Roman"/>
          <w:color w:val="000000"/>
          <w:sz w:val="28"/>
          <w:szCs w:val="28"/>
        </w:rPr>
        <w:t xml:space="preserve">на 2024 год – расходы не предусмотрены </w:t>
      </w:r>
    </w:p>
    <w:p w:rsidR="00BD205A" w:rsidRDefault="00BD205A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008CD" w:rsidRPr="00996855" w:rsidRDefault="004008CD" w:rsidP="00910F20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99685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Раздел 0800 «Культура и кинематография»</w:t>
      </w:r>
    </w:p>
    <w:p w:rsidR="00192FBE" w:rsidRPr="00996855" w:rsidRDefault="00192FBE" w:rsidP="00192FBE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996855">
        <w:rPr>
          <w:rFonts w:ascii="Times New Roman" w:hAnsi="Times New Roman"/>
          <w:b/>
          <w:color w:val="000000"/>
          <w:sz w:val="28"/>
          <w:szCs w:val="28"/>
        </w:rPr>
        <w:t>Подраздел 0801 «Культура»</w:t>
      </w:r>
    </w:p>
    <w:p w:rsidR="00D16771" w:rsidRPr="00D16771" w:rsidRDefault="00192FBE" w:rsidP="00D167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73743">
        <w:rPr>
          <w:rFonts w:ascii="Times New Roman" w:hAnsi="Times New Roman"/>
          <w:color w:val="000000"/>
          <w:sz w:val="28"/>
          <w:szCs w:val="28"/>
        </w:rPr>
        <w:t>В п</w:t>
      </w:r>
      <w:r w:rsidR="004008CD" w:rsidRPr="00F73743">
        <w:rPr>
          <w:rFonts w:ascii="Times New Roman" w:hAnsi="Times New Roman"/>
          <w:color w:val="000000"/>
          <w:sz w:val="28"/>
          <w:szCs w:val="28"/>
        </w:rPr>
        <w:t>одраздел</w:t>
      </w:r>
      <w:r w:rsidRPr="00F73743">
        <w:rPr>
          <w:rFonts w:ascii="Times New Roman" w:hAnsi="Times New Roman"/>
          <w:color w:val="000000"/>
          <w:sz w:val="28"/>
          <w:szCs w:val="28"/>
        </w:rPr>
        <w:t>е</w:t>
      </w:r>
      <w:r w:rsidR="004008CD" w:rsidRPr="00F73743">
        <w:rPr>
          <w:rFonts w:ascii="Times New Roman" w:hAnsi="Times New Roman"/>
          <w:color w:val="000000"/>
          <w:sz w:val="28"/>
          <w:szCs w:val="28"/>
        </w:rPr>
        <w:t xml:space="preserve"> предусматриваются расходы на реализацию </w:t>
      </w:r>
      <w:r w:rsidRPr="00F73743">
        <w:rPr>
          <w:rFonts w:ascii="Times New Roman" w:hAnsi="Times New Roman"/>
          <w:color w:val="000000"/>
          <w:sz w:val="28"/>
          <w:szCs w:val="28"/>
        </w:rPr>
        <w:t>под</w:t>
      </w:r>
      <w:r w:rsidR="004008CD" w:rsidRPr="00F73743"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F73743">
        <w:rPr>
          <w:rFonts w:ascii="Times New Roman" w:hAnsi="Times New Roman"/>
          <w:color w:val="000000"/>
          <w:sz w:val="28"/>
          <w:szCs w:val="28"/>
        </w:rPr>
        <w:t xml:space="preserve"> «Искусство» муниципальной программы «Развитие культуры в муниципальном </w:t>
      </w:r>
      <w:r w:rsidRPr="00D16771">
        <w:rPr>
          <w:rFonts w:ascii="Times New Roman" w:hAnsi="Times New Roman"/>
          <w:color w:val="000000"/>
          <w:sz w:val="28"/>
          <w:szCs w:val="28"/>
        </w:rPr>
        <w:t>образовании «</w:t>
      </w:r>
      <w:r w:rsidR="0054609F" w:rsidRPr="00D16771">
        <w:rPr>
          <w:rFonts w:ascii="Times New Roman" w:hAnsi="Times New Roman"/>
          <w:color w:val="000000"/>
          <w:sz w:val="28"/>
          <w:szCs w:val="28"/>
        </w:rPr>
        <w:t>Крутовский</w:t>
      </w:r>
      <w:r w:rsidRPr="00D16771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F73743" w:rsidRPr="00D16771">
        <w:rPr>
          <w:rFonts w:ascii="Times New Roman" w:hAnsi="Times New Roman"/>
          <w:color w:val="000000"/>
          <w:sz w:val="28"/>
          <w:szCs w:val="28"/>
        </w:rPr>
        <w:t>2021-2023</w:t>
      </w:r>
      <w:r w:rsidRPr="00D16771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D16771" w:rsidRPr="00D16771">
        <w:rPr>
          <w:rFonts w:ascii="Times New Roman" w:hAnsi="Times New Roman"/>
          <w:color w:val="000000"/>
          <w:sz w:val="28"/>
          <w:szCs w:val="28"/>
        </w:rPr>
        <w:t>,</w:t>
      </w:r>
      <w:r w:rsidR="00F73743" w:rsidRPr="00D167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6771" w:rsidRPr="00D16771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Крутовского сельсовета Щигровского района Курской области № 72 от 23.11.2020 года</w:t>
      </w:r>
    </w:p>
    <w:p w:rsidR="000A15DD" w:rsidRPr="00D16771" w:rsidRDefault="00192FB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16771">
        <w:rPr>
          <w:rFonts w:ascii="Times New Roman" w:hAnsi="Times New Roman"/>
          <w:color w:val="000000"/>
          <w:sz w:val="28"/>
          <w:szCs w:val="28"/>
        </w:rPr>
        <w:t>на 20</w:t>
      </w:r>
      <w:r w:rsidR="00910F20" w:rsidRPr="00D16771">
        <w:rPr>
          <w:rFonts w:ascii="Times New Roman" w:hAnsi="Times New Roman"/>
          <w:color w:val="000000"/>
          <w:sz w:val="28"/>
          <w:szCs w:val="28"/>
        </w:rPr>
        <w:t>2</w:t>
      </w:r>
      <w:r w:rsidR="003D70E6" w:rsidRPr="00D16771">
        <w:rPr>
          <w:rFonts w:ascii="Times New Roman" w:hAnsi="Times New Roman"/>
          <w:color w:val="000000"/>
          <w:sz w:val="28"/>
          <w:szCs w:val="28"/>
        </w:rPr>
        <w:t>2</w:t>
      </w:r>
      <w:r w:rsidRPr="00D16771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4671E0" w:rsidRPr="00D16771">
        <w:rPr>
          <w:rFonts w:ascii="Times New Roman" w:hAnsi="Times New Roman"/>
          <w:color w:val="000000"/>
          <w:sz w:val="28"/>
          <w:szCs w:val="28"/>
        </w:rPr>
        <w:t>–</w:t>
      </w:r>
      <w:r w:rsidR="00EA0FD9" w:rsidRPr="00D167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70E6" w:rsidRPr="00D16771">
        <w:rPr>
          <w:rFonts w:ascii="Times New Roman" w:hAnsi="Times New Roman"/>
          <w:color w:val="000000"/>
          <w:sz w:val="28"/>
          <w:szCs w:val="28"/>
        </w:rPr>
        <w:t>374,576</w:t>
      </w:r>
      <w:r w:rsidR="00EA0FD9" w:rsidRPr="00D16771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D16771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56663F" w:rsidRPr="00D16771">
        <w:rPr>
          <w:rFonts w:ascii="Times New Roman" w:hAnsi="Times New Roman"/>
          <w:color w:val="000000"/>
          <w:sz w:val="28"/>
          <w:szCs w:val="28"/>
        </w:rPr>
        <w:t>.</w:t>
      </w:r>
      <w:r w:rsidRPr="00D16771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3D70E6" w:rsidRPr="00D16771" w:rsidRDefault="00192FB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16771">
        <w:rPr>
          <w:rFonts w:ascii="Times New Roman" w:hAnsi="Times New Roman"/>
          <w:color w:val="000000"/>
          <w:sz w:val="28"/>
          <w:szCs w:val="28"/>
        </w:rPr>
        <w:t>на 20</w:t>
      </w:r>
      <w:r w:rsidR="003D70E6" w:rsidRPr="00D16771">
        <w:rPr>
          <w:rFonts w:ascii="Times New Roman" w:hAnsi="Times New Roman"/>
          <w:color w:val="000000"/>
          <w:sz w:val="28"/>
          <w:szCs w:val="28"/>
        </w:rPr>
        <w:t>23 год – 104,989 тыс. руб.,</w:t>
      </w:r>
    </w:p>
    <w:p w:rsidR="00910F20" w:rsidRPr="00D16771" w:rsidRDefault="003D70E6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16771">
        <w:rPr>
          <w:rFonts w:ascii="Times New Roman" w:hAnsi="Times New Roman"/>
          <w:color w:val="000000"/>
          <w:sz w:val="28"/>
          <w:szCs w:val="28"/>
        </w:rPr>
        <w:t xml:space="preserve">на 2024 год </w:t>
      </w:r>
      <w:r w:rsidR="00F73743" w:rsidRPr="00D16771">
        <w:rPr>
          <w:rFonts w:ascii="Times New Roman" w:hAnsi="Times New Roman"/>
          <w:color w:val="000000"/>
          <w:sz w:val="28"/>
          <w:szCs w:val="28"/>
        </w:rPr>
        <w:t>расходы не планируются</w:t>
      </w:r>
      <w:r w:rsidRPr="00D16771">
        <w:rPr>
          <w:rFonts w:ascii="Times New Roman" w:hAnsi="Times New Roman"/>
          <w:color w:val="000000"/>
          <w:sz w:val="28"/>
          <w:szCs w:val="28"/>
        </w:rPr>
        <w:t>.</w:t>
      </w:r>
    </w:p>
    <w:p w:rsidR="003D70E6" w:rsidRDefault="003D70E6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3D70E6" w:rsidRPr="003D70E6" w:rsidRDefault="003D70E6" w:rsidP="003D70E6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3D70E6">
        <w:rPr>
          <w:rFonts w:ascii="Times New Roman" w:hAnsi="Times New Roman"/>
          <w:b/>
          <w:color w:val="000000"/>
          <w:sz w:val="28"/>
          <w:szCs w:val="28"/>
        </w:rPr>
        <w:t>Раздел 1000 «Социальная политика»</w:t>
      </w:r>
    </w:p>
    <w:p w:rsidR="003D70E6" w:rsidRPr="003D70E6" w:rsidRDefault="003D70E6" w:rsidP="003D70E6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3D70E6">
        <w:rPr>
          <w:rFonts w:ascii="Times New Roman" w:hAnsi="Times New Roman"/>
          <w:b/>
          <w:color w:val="000000"/>
          <w:sz w:val="28"/>
          <w:szCs w:val="28"/>
        </w:rPr>
        <w:t>Подраздел 1001 «Пенсионное обеспечение»</w:t>
      </w:r>
    </w:p>
    <w:p w:rsidR="003D70E6" w:rsidRPr="00C02712" w:rsidRDefault="003D70E6" w:rsidP="003D70E6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32"/>
          <w:szCs w:val="32"/>
        </w:rPr>
      </w:pPr>
      <w:r w:rsidRPr="003D70E6">
        <w:rPr>
          <w:rFonts w:ascii="Times New Roman" w:hAnsi="Times New Roman"/>
          <w:color w:val="000000"/>
          <w:sz w:val="28"/>
          <w:szCs w:val="28"/>
        </w:rPr>
        <w:t>Предусматриваются расходы на реализацию подпрограммы «Развитие мер социальной поддержки отдельных категорий граждан» муниципальной программы «Социальная поддержка граждан Крутовского сельсовета Щигровского района Курской области на 2021-2023 годы»,</w:t>
      </w:r>
      <w:r w:rsidRPr="003D70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957ED">
        <w:rPr>
          <w:rFonts w:ascii="Times New Roman" w:hAnsi="Times New Roman"/>
          <w:color w:val="000000"/>
          <w:sz w:val="28"/>
          <w:szCs w:val="28"/>
        </w:rPr>
        <w:t xml:space="preserve">утвержденной постановлением Администрации Крутовского сельсовета Щигровского района Курской области № </w:t>
      </w:r>
      <w:r w:rsidR="009A6F24" w:rsidRPr="00C957ED">
        <w:rPr>
          <w:rFonts w:ascii="Times New Roman" w:hAnsi="Times New Roman"/>
          <w:color w:val="000000"/>
          <w:sz w:val="28"/>
          <w:szCs w:val="28"/>
        </w:rPr>
        <w:t>73</w:t>
      </w:r>
      <w:r w:rsidRPr="00C957ED">
        <w:rPr>
          <w:rFonts w:ascii="Times New Roman" w:hAnsi="Times New Roman"/>
          <w:color w:val="000000"/>
          <w:sz w:val="28"/>
          <w:szCs w:val="28"/>
        </w:rPr>
        <w:t xml:space="preserve"> от 2</w:t>
      </w:r>
      <w:r w:rsidR="009A6F24" w:rsidRPr="00C957ED">
        <w:rPr>
          <w:rFonts w:ascii="Times New Roman" w:hAnsi="Times New Roman"/>
          <w:color w:val="000000"/>
          <w:sz w:val="28"/>
          <w:szCs w:val="28"/>
        </w:rPr>
        <w:t>3</w:t>
      </w:r>
      <w:r w:rsidRPr="00C957ED">
        <w:rPr>
          <w:rFonts w:ascii="Times New Roman" w:hAnsi="Times New Roman"/>
          <w:color w:val="000000"/>
          <w:sz w:val="28"/>
          <w:szCs w:val="28"/>
        </w:rPr>
        <w:t xml:space="preserve">.11.2020 года, </w:t>
      </w:r>
      <w:r w:rsidRPr="00C02712">
        <w:rPr>
          <w:rFonts w:ascii="Times New Roman" w:hAnsi="Times New Roman"/>
          <w:color w:val="000000"/>
          <w:sz w:val="28"/>
          <w:szCs w:val="28"/>
        </w:rPr>
        <w:t xml:space="preserve">изменения в программу </w:t>
      </w:r>
      <w:r w:rsidR="00C02712" w:rsidRPr="00C02712">
        <w:rPr>
          <w:rFonts w:ascii="Times New Roman" w:hAnsi="Times New Roman"/>
          <w:color w:val="000000"/>
          <w:sz w:val="28"/>
          <w:szCs w:val="28"/>
        </w:rPr>
        <w:t>внесены постановлением № 55.1 от 11.11.2021 г.</w:t>
      </w:r>
    </w:p>
    <w:p w:rsidR="003D70E6" w:rsidRPr="00C957ED" w:rsidRDefault="003D70E6" w:rsidP="003D70E6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957ED">
        <w:rPr>
          <w:rFonts w:ascii="Times New Roman" w:hAnsi="Times New Roman"/>
          <w:color w:val="000000"/>
          <w:sz w:val="28"/>
          <w:szCs w:val="28"/>
        </w:rPr>
        <w:t xml:space="preserve">на 2022 год – 110,6 тыс. руб., </w:t>
      </w:r>
    </w:p>
    <w:p w:rsidR="003D70E6" w:rsidRPr="003D70E6" w:rsidRDefault="003D70E6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C957ED">
        <w:rPr>
          <w:rFonts w:ascii="Times New Roman" w:hAnsi="Times New Roman"/>
          <w:color w:val="000000"/>
          <w:sz w:val="28"/>
          <w:szCs w:val="28"/>
        </w:rPr>
        <w:t>на 2023 – 2024 годы – расходы не планируются.</w:t>
      </w:r>
    </w:p>
    <w:p w:rsidR="00D93F63" w:rsidRPr="00996855" w:rsidRDefault="00D93F63" w:rsidP="00F5518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754B9E" w:rsidRDefault="00A54FBF" w:rsidP="0051675A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Выводы и предложения</w:t>
      </w:r>
      <w:r w:rsidR="00754B9E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D45F0" w:rsidRPr="00A02C7F" w:rsidRDefault="000D45F0" w:rsidP="000D45F0">
      <w:pPr>
        <w:spacing w:after="10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5CC5" w:rsidRDefault="00FC5CC5" w:rsidP="00FC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5C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Представленный проект Решения о бюджете предоставлен в соответствии со ст. 185 БК РФ, соответствует требованиям ст.184.2 Бюджетного Кодекса Российской Федерации и содержит основные характеристики бюджета, к которым относятся общий объем доходов бюджета и общий объем расходов, пояснительная записка к проекту бюджета, основные направления бюджетной и налоговой политики, предварительные итоги социально-экономического развития муниципального </w:t>
      </w:r>
      <w:r w:rsidRPr="00FC5CC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образования, прогноз социально-экономического развития, методики прогнозирования налоговых и не налоговых доходов и планирования бюджетных ассигнований, паспорта муниципальных программ, </w:t>
      </w:r>
      <w:r w:rsidRPr="00C957ED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изменения, вносимые в муниципальные программы</w:t>
      </w:r>
      <w:r w:rsidR="00C957ED" w:rsidRPr="00C957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C5CC5">
        <w:rPr>
          <w:rFonts w:ascii="Times New Roman" w:eastAsia="Times New Roman" w:hAnsi="Times New Roman"/>
          <w:bCs/>
          <w:sz w:val="28"/>
          <w:szCs w:val="28"/>
          <w:lang w:eastAsia="ru-RU"/>
        </w:rPr>
        <w:t>и иные документы.</w:t>
      </w:r>
    </w:p>
    <w:p w:rsidR="00ED28FA" w:rsidRPr="00ED28FA" w:rsidRDefault="00ED28FA" w:rsidP="00FC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ED28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текстовой части проекта решения бюджета, в приложениях </w:t>
      </w:r>
      <w:r w:rsidR="007B47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Pr="00ED28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10 и </w:t>
      </w:r>
      <w:r w:rsidR="007B47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Pr="00ED28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к данному решению</w:t>
      </w:r>
      <w:r w:rsidR="007C3C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в бюджетном прогнозе</w:t>
      </w:r>
      <w:r w:rsidRPr="00ED28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необходимо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исправить</w:t>
      </w:r>
      <w:r w:rsidRPr="00ED28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условно утвержденные расходы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2023 и 2024 годы</w:t>
      </w:r>
      <w:r w:rsidRPr="00ED28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соответствие с приложением № 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;</w:t>
      </w:r>
      <w:r w:rsidR="007B47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приложениях по доходам № 5 и № 6</w:t>
      </w:r>
      <w:r w:rsidR="007C3C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в прогнозных расчетах по доходам</w:t>
      </w:r>
      <w:r w:rsidR="007B47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уточнить данные по земельному налогу; во всех приложения по расходам уточнить наименования программ в соответствии с их паспортами (в частности проверить сроки прогр</w:t>
      </w:r>
      <w:r w:rsidR="007C3C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амм); внести изменения в </w:t>
      </w:r>
      <w:r w:rsidR="007C3C16" w:rsidRPr="007C3C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</w:t>
      </w:r>
      <w:r w:rsidR="007C3C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ую</w:t>
      </w:r>
      <w:r w:rsidR="007C3C16" w:rsidRPr="007C3C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программ</w:t>
      </w:r>
      <w:r w:rsidR="007C3C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7C3C16" w:rsidRPr="007C3C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«Обеспечение доступным комфортным жильем и коммунальными услугами граждан в муниципальном образовании «Крутовский сельсовет» Щигровского района Курской области на 2021-2023</w:t>
      </w:r>
      <w:r w:rsidR="007C3C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годы» на 2022 год.</w:t>
      </w:r>
    </w:p>
    <w:p w:rsidR="00ED28FA" w:rsidRDefault="00ED28FA" w:rsidP="00FC5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5AA3" w:rsidRDefault="000D5AA3" w:rsidP="00A02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Рекомендации:</w:t>
      </w:r>
    </w:p>
    <w:p w:rsidR="00754B9E" w:rsidRPr="0051675A" w:rsidRDefault="00FA6555" w:rsidP="00F55184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D5AA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депутатам 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</w:t>
      </w:r>
      <w:r w:rsidR="0054609F">
        <w:rPr>
          <w:rFonts w:ascii="Times New Roman" w:eastAsia="Times New Roman" w:hAnsi="Times New Roman"/>
          <w:sz w:val="28"/>
          <w:szCs w:val="28"/>
          <w:lang w:eastAsia="ru-RU"/>
        </w:rPr>
        <w:t>Крутовского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Щигровского района Курской области</w:t>
      </w:r>
      <w:r w:rsidR="007C3C16">
        <w:rPr>
          <w:rFonts w:ascii="Times New Roman" w:eastAsia="Times New Roman" w:hAnsi="Times New Roman"/>
          <w:sz w:val="28"/>
          <w:szCs w:val="28"/>
          <w:lang w:eastAsia="ru-RU"/>
        </w:rPr>
        <w:t>, после уточнения всех параметров бюджета</w:t>
      </w:r>
      <w:r w:rsidR="000D5AA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>треть проект и принять Решение</w:t>
      </w:r>
      <w:r w:rsidR="000D5AA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r w:rsidR="0054609F">
        <w:rPr>
          <w:rFonts w:ascii="Times New Roman" w:eastAsia="Times New Roman" w:hAnsi="Times New Roman"/>
          <w:sz w:val="28"/>
          <w:szCs w:val="28"/>
          <w:lang w:eastAsia="ru-RU"/>
        </w:rPr>
        <w:t>Крутовский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Щигровского района Курской области на </w:t>
      </w:r>
      <w:r w:rsidR="00253603">
        <w:rPr>
          <w:rFonts w:ascii="Times New Roman" w:eastAsia="Times New Roman" w:hAnsi="Times New Roman"/>
          <w:sz w:val="28"/>
          <w:szCs w:val="28"/>
          <w:lang w:eastAsia="ru-RU"/>
        </w:rPr>
        <w:t>2022 год и плановый период 2023 и 2024 годов</w:t>
      </w:r>
      <w:r w:rsidR="0084564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066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4B9E" w:rsidRPr="0051675A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          </w:t>
      </w:r>
      <w:r w:rsidR="00754B9E" w:rsidRPr="0051675A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</w:t>
      </w:r>
    </w:p>
    <w:p w:rsidR="00A02C7F" w:rsidRDefault="00A02C7F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C16" w:rsidRDefault="007C3C16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F63" w:rsidRDefault="00D93F63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C65" w:rsidRPr="0051675A" w:rsidRDefault="00A02C7F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>ачальник отдела</w:t>
      </w:r>
    </w:p>
    <w:p w:rsidR="00A66670" w:rsidRDefault="00121276" w:rsidP="00F55184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</w:t>
      </w:r>
      <w:r w:rsid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</w:t>
      </w:r>
    </w:p>
    <w:p w:rsidR="007564CD" w:rsidRPr="0051675A" w:rsidRDefault="00A66670" w:rsidP="00F55184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«Щигровский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район»</w:t>
      </w:r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Е.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Н. Севостьянова     </w:t>
      </w:r>
      <w:r w:rsidR="0091129F" w:rsidRPr="0051675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sectPr w:rsidR="007564CD" w:rsidRPr="0051675A" w:rsidSect="002710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DF0"/>
    <w:multiLevelType w:val="hybridMultilevel"/>
    <w:tmpl w:val="D1DA5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662E"/>
    <w:multiLevelType w:val="hybridMultilevel"/>
    <w:tmpl w:val="FDCC2B2C"/>
    <w:lvl w:ilvl="0" w:tplc="79C61F2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9E"/>
    <w:rsid w:val="00002072"/>
    <w:rsid w:val="000056FD"/>
    <w:rsid w:val="0000664C"/>
    <w:rsid w:val="000361FF"/>
    <w:rsid w:val="00036E3F"/>
    <w:rsid w:val="00041E58"/>
    <w:rsid w:val="00044141"/>
    <w:rsid w:val="00061A76"/>
    <w:rsid w:val="00062BD2"/>
    <w:rsid w:val="00073E10"/>
    <w:rsid w:val="00075B94"/>
    <w:rsid w:val="0008247D"/>
    <w:rsid w:val="00090E95"/>
    <w:rsid w:val="000A15DD"/>
    <w:rsid w:val="000A38A1"/>
    <w:rsid w:val="000B77ED"/>
    <w:rsid w:val="000C3626"/>
    <w:rsid w:val="000C5C8D"/>
    <w:rsid w:val="000C634B"/>
    <w:rsid w:val="000D40B0"/>
    <w:rsid w:val="000D45F0"/>
    <w:rsid w:val="000D5AA3"/>
    <w:rsid w:val="000E2D07"/>
    <w:rsid w:val="000E4D46"/>
    <w:rsid w:val="000E5743"/>
    <w:rsid w:val="000E7D30"/>
    <w:rsid w:val="00121276"/>
    <w:rsid w:val="00121A57"/>
    <w:rsid w:val="001258EA"/>
    <w:rsid w:val="00127F55"/>
    <w:rsid w:val="00131004"/>
    <w:rsid w:val="001343EA"/>
    <w:rsid w:val="001345DD"/>
    <w:rsid w:val="001417FD"/>
    <w:rsid w:val="0016421B"/>
    <w:rsid w:val="0016473F"/>
    <w:rsid w:val="001769C0"/>
    <w:rsid w:val="00186030"/>
    <w:rsid w:val="00186EDA"/>
    <w:rsid w:val="001900C2"/>
    <w:rsid w:val="00192FBE"/>
    <w:rsid w:val="0019433F"/>
    <w:rsid w:val="001972EC"/>
    <w:rsid w:val="00197B1D"/>
    <w:rsid w:val="001A01EC"/>
    <w:rsid w:val="001A2BFF"/>
    <w:rsid w:val="001B1BFE"/>
    <w:rsid w:val="001B5A75"/>
    <w:rsid w:val="001C4FB2"/>
    <w:rsid w:val="001D57CF"/>
    <w:rsid w:val="001D5ACF"/>
    <w:rsid w:val="001F09C0"/>
    <w:rsid w:val="001F0E22"/>
    <w:rsid w:val="001F6473"/>
    <w:rsid w:val="00224B1B"/>
    <w:rsid w:val="00230A00"/>
    <w:rsid w:val="00250B44"/>
    <w:rsid w:val="002525D4"/>
    <w:rsid w:val="00252A48"/>
    <w:rsid w:val="00253603"/>
    <w:rsid w:val="002627C7"/>
    <w:rsid w:val="00271093"/>
    <w:rsid w:val="002766DF"/>
    <w:rsid w:val="002773A4"/>
    <w:rsid w:val="00290C71"/>
    <w:rsid w:val="0029623A"/>
    <w:rsid w:val="002A2CBA"/>
    <w:rsid w:val="002A379F"/>
    <w:rsid w:val="002A4B43"/>
    <w:rsid w:val="002A60F8"/>
    <w:rsid w:val="002B1FAD"/>
    <w:rsid w:val="002C0527"/>
    <w:rsid w:val="002C5B9F"/>
    <w:rsid w:val="002D2914"/>
    <w:rsid w:val="002D2951"/>
    <w:rsid w:val="002D5155"/>
    <w:rsid w:val="002E0A96"/>
    <w:rsid w:val="002E1E56"/>
    <w:rsid w:val="002F63C6"/>
    <w:rsid w:val="002F7A98"/>
    <w:rsid w:val="003046DE"/>
    <w:rsid w:val="00322997"/>
    <w:rsid w:val="003273DE"/>
    <w:rsid w:val="00334134"/>
    <w:rsid w:val="003341FD"/>
    <w:rsid w:val="003437E8"/>
    <w:rsid w:val="00346102"/>
    <w:rsid w:val="00347E3E"/>
    <w:rsid w:val="003519E8"/>
    <w:rsid w:val="0035726E"/>
    <w:rsid w:val="00366CA6"/>
    <w:rsid w:val="00381EA2"/>
    <w:rsid w:val="0038517C"/>
    <w:rsid w:val="00385E2E"/>
    <w:rsid w:val="0039663E"/>
    <w:rsid w:val="003A6E31"/>
    <w:rsid w:val="003A6E7B"/>
    <w:rsid w:val="003B09F9"/>
    <w:rsid w:val="003B0EDF"/>
    <w:rsid w:val="003D2FBF"/>
    <w:rsid w:val="003D70E6"/>
    <w:rsid w:val="003E7304"/>
    <w:rsid w:val="004008CD"/>
    <w:rsid w:val="00400D05"/>
    <w:rsid w:val="00406EE5"/>
    <w:rsid w:val="00414BE2"/>
    <w:rsid w:val="00420F55"/>
    <w:rsid w:val="00421D3E"/>
    <w:rsid w:val="00434552"/>
    <w:rsid w:val="004363D4"/>
    <w:rsid w:val="0046146F"/>
    <w:rsid w:val="004671E0"/>
    <w:rsid w:val="00472E0E"/>
    <w:rsid w:val="004761B0"/>
    <w:rsid w:val="004837B4"/>
    <w:rsid w:val="00492977"/>
    <w:rsid w:val="00493445"/>
    <w:rsid w:val="00496F92"/>
    <w:rsid w:val="004A5279"/>
    <w:rsid w:val="004A6B7B"/>
    <w:rsid w:val="004C1F87"/>
    <w:rsid w:val="004D317C"/>
    <w:rsid w:val="004D3D2C"/>
    <w:rsid w:val="004E5342"/>
    <w:rsid w:val="004F4621"/>
    <w:rsid w:val="004F7DEA"/>
    <w:rsid w:val="0051675A"/>
    <w:rsid w:val="0052572B"/>
    <w:rsid w:val="005307A4"/>
    <w:rsid w:val="0053620B"/>
    <w:rsid w:val="0054609F"/>
    <w:rsid w:val="00551045"/>
    <w:rsid w:val="005524FA"/>
    <w:rsid w:val="00561095"/>
    <w:rsid w:val="0056663F"/>
    <w:rsid w:val="0057062D"/>
    <w:rsid w:val="005711CF"/>
    <w:rsid w:val="00573F4A"/>
    <w:rsid w:val="00574EBA"/>
    <w:rsid w:val="005A10DC"/>
    <w:rsid w:val="005A2F3D"/>
    <w:rsid w:val="005C1B40"/>
    <w:rsid w:val="005D326A"/>
    <w:rsid w:val="005E02C0"/>
    <w:rsid w:val="005E267E"/>
    <w:rsid w:val="005F21C5"/>
    <w:rsid w:val="005F31F8"/>
    <w:rsid w:val="006118FA"/>
    <w:rsid w:val="00611C1A"/>
    <w:rsid w:val="0062066F"/>
    <w:rsid w:val="006220DB"/>
    <w:rsid w:val="0062564A"/>
    <w:rsid w:val="00665351"/>
    <w:rsid w:val="0067240D"/>
    <w:rsid w:val="00672DC3"/>
    <w:rsid w:val="006743AE"/>
    <w:rsid w:val="00675E86"/>
    <w:rsid w:val="006841D4"/>
    <w:rsid w:val="006934A7"/>
    <w:rsid w:val="006951DA"/>
    <w:rsid w:val="0069595A"/>
    <w:rsid w:val="006A30C7"/>
    <w:rsid w:val="006A4F36"/>
    <w:rsid w:val="006A6B9C"/>
    <w:rsid w:val="006D0464"/>
    <w:rsid w:val="006D0C3B"/>
    <w:rsid w:val="006E70F9"/>
    <w:rsid w:val="006E7529"/>
    <w:rsid w:val="006F3FC7"/>
    <w:rsid w:val="007006D2"/>
    <w:rsid w:val="007065F7"/>
    <w:rsid w:val="00706788"/>
    <w:rsid w:val="007164B1"/>
    <w:rsid w:val="00726401"/>
    <w:rsid w:val="007339E3"/>
    <w:rsid w:val="00744E42"/>
    <w:rsid w:val="00746553"/>
    <w:rsid w:val="00751852"/>
    <w:rsid w:val="00754941"/>
    <w:rsid w:val="00754B9E"/>
    <w:rsid w:val="007564CD"/>
    <w:rsid w:val="00765848"/>
    <w:rsid w:val="00767CCF"/>
    <w:rsid w:val="00791C6F"/>
    <w:rsid w:val="007A097E"/>
    <w:rsid w:val="007B47DD"/>
    <w:rsid w:val="007C3439"/>
    <w:rsid w:val="007C3C16"/>
    <w:rsid w:val="007C4D5C"/>
    <w:rsid w:val="007C68AC"/>
    <w:rsid w:val="007D5754"/>
    <w:rsid w:val="007F154A"/>
    <w:rsid w:val="00805EF7"/>
    <w:rsid w:val="00810B36"/>
    <w:rsid w:val="00815827"/>
    <w:rsid w:val="00816BC4"/>
    <w:rsid w:val="0082181E"/>
    <w:rsid w:val="008220FE"/>
    <w:rsid w:val="00840830"/>
    <w:rsid w:val="00840E72"/>
    <w:rsid w:val="008410D9"/>
    <w:rsid w:val="00845643"/>
    <w:rsid w:val="00846434"/>
    <w:rsid w:val="00870669"/>
    <w:rsid w:val="008912AD"/>
    <w:rsid w:val="008A0F3F"/>
    <w:rsid w:val="008A31D9"/>
    <w:rsid w:val="008B2DF9"/>
    <w:rsid w:val="008B30F4"/>
    <w:rsid w:val="008B714C"/>
    <w:rsid w:val="008C05DB"/>
    <w:rsid w:val="008D4B8A"/>
    <w:rsid w:val="008E582A"/>
    <w:rsid w:val="008E7D05"/>
    <w:rsid w:val="00905282"/>
    <w:rsid w:val="00906682"/>
    <w:rsid w:val="00910F20"/>
    <w:rsid w:val="0091129F"/>
    <w:rsid w:val="00911FF7"/>
    <w:rsid w:val="00927E04"/>
    <w:rsid w:val="0093681A"/>
    <w:rsid w:val="0095424F"/>
    <w:rsid w:val="00956AA2"/>
    <w:rsid w:val="00960765"/>
    <w:rsid w:val="00996855"/>
    <w:rsid w:val="009A6F24"/>
    <w:rsid w:val="009B340C"/>
    <w:rsid w:val="009B54EF"/>
    <w:rsid w:val="009D3954"/>
    <w:rsid w:val="009D778F"/>
    <w:rsid w:val="009E605D"/>
    <w:rsid w:val="00A02C7F"/>
    <w:rsid w:val="00A12F34"/>
    <w:rsid w:val="00A14AB7"/>
    <w:rsid w:val="00A221E9"/>
    <w:rsid w:val="00A23C1E"/>
    <w:rsid w:val="00A26F99"/>
    <w:rsid w:val="00A2792C"/>
    <w:rsid w:val="00A456FA"/>
    <w:rsid w:val="00A46D65"/>
    <w:rsid w:val="00A54FBF"/>
    <w:rsid w:val="00A66670"/>
    <w:rsid w:val="00A842C4"/>
    <w:rsid w:val="00A8585C"/>
    <w:rsid w:val="00A914BE"/>
    <w:rsid w:val="00A930BC"/>
    <w:rsid w:val="00A93A9D"/>
    <w:rsid w:val="00A95A71"/>
    <w:rsid w:val="00AA620F"/>
    <w:rsid w:val="00AB40F8"/>
    <w:rsid w:val="00AB7803"/>
    <w:rsid w:val="00AC71CE"/>
    <w:rsid w:val="00AE00BA"/>
    <w:rsid w:val="00AE0129"/>
    <w:rsid w:val="00AF29C9"/>
    <w:rsid w:val="00B01933"/>
    <w:rsid w:val="00B063C9"/>
    <w:rsid w:val="00B13800"/>
    <w:rsid w:val="00B13C4D"/>
    <w:rsid w:val="00B26D22"/>
    <w:rsid w:val="00B329DC"/>
    <w:rsid w:val="00B421AE"/>
    <w:rsid w:val="00B50A66"/>
    <w:rsid w:val="00B51EAF"/>
    <w:rsid w:val="00B60F75"/>
    <w:rsid w:val="00B63C65"/>
    <w:rsid w:val="00B80B44"/>
    <w:rsid w:val="00B8169E"/>
    <w:rsid w:val="00BD120A"/>
    <w:rsid w:val="00BD205A"/>
    <w:rsid w:val="00BD25DE"/>
    <w:rsid w:val="00BD5368"/>
    <w:rsid w:val="00BE0D11"/>
    <w:rsid w:val="00BE42E8"/>
    <w:rsid w:val="00BE5DDE"/>
    <w:rsid w:val="00BF518A"/>
    <w:rsid w:val="00C02712"/>
    <w:rsid w:val="00C200A7"/>
    <w:rsid w:val="00C20329"/>
    <w:rsid w:val="00C238BA"/>
    <w:rsid w:val="00C34203"/>
    <w:rsid w:val="00C5749B"/>
    <w:rsid w:val="00C74331"/>
    <w:rsid w:val="00C77E80"/>
    <w:rsid w:val="00C809E1"/>
    <w:rsid w:val="00C82215"/>
    <w:rsid w:val="00C837EC"/>
    <w:rsid w:val="00C85888"/>
    <w:rsid w:val="00C957ED"/>
    <w:rsid w:val="00CB49A2"/>
    <w:rsid w:val="00CC1834"/>
    <w:rsid w:val="00CC4725"/>
    <w:rsid w:val="00CD2555"/>
    <w:rsid w:val="00CE095F"/>
    <w:rsid w:val="00CE6C13"/>
    <w:rsid w:val="00CE74B0"/>
    <w:rsid w:val="00CF06B3"/>
    <w:rsid w:val="00CF3ED2"/>
    <w:rsid w:val="00D01E54"/>
    <w:rsid w:val="00D16771"/>
    <w:rsid w:val="00D17654"/>
    <w:rsid w:val="00D20321"/>
    <w:rsid w:val="00D23B69"/>
    <w:rsid w:val="00D23C2C"/>
    <w:rsid w:val="00D301C9"/>
    <w:rsid w:val="00D341D9"/>
    <w:rsid w:val="00D34DA2"/>
    <w:rsid w:val="00D466C0"/>
    <w:rsid w:val="00D56D6D"/>
    <w:rsid w:val="00D616B2"/>
    <w:rsid w:val="00D62C57"/>
    <w:rsid w:val="00D80F78"/>
    <w:rsid w:val="00D82496"/>
    <w:rsid w:val="00D93F63"/>
    <w:rsid w:val="00D97369"/>
    <w:rsid w:val="00DB61F4"/>
    <w:rsid w:val="00DC269F"/>
    <w:rsid w:val="00DC7259"/>
    <w:rsid w:val="00DD7AB3"/>
    <w:rsid w:val="00DE6157"/>
    <w:rsid w:val="00DF4661"/>
    <w:rsid w:val="00E16715"/>
    <w:rsid w:val="00E3443A"/>
    <w:rsid w:val="00E463D1"/>
    <w:rsid w:val="00E479F4"/>
    <w:rsid w:val="00E47C7F"/>
    <w:rsid w:val="00E67678"/>
    <w:rsid w:val="00E73CEA"/>
    <w:rsid w:val="00E76FD7"/>
    <w:rsid w:val="00E81071"/>
    <w:rsid w:val="00E844CB"/>
    <w:rsid w:val="00E9145C"/>
    <w:rsid w:val="00E97A95"/>
    <w:rsid w:val="00EA0FD9"/>
    <w:rsid w:val="00EC3EF6"/>
    <w:rsid w:val="00ED28FA"/>
    <w:rsid w:val="00EE3610"/>
    <w:rsid w:val="00EE7B07"/>
    <w:rsid w:val="00EF72B9"/>
    <w:rsid w:val="00F01887"/>
    <w:rsid w:val="00F03B95"/>
    <w:rsid w:val="00F25F41"/>
    <w:rsid w:val="00F322A6"/>
    <w:rsid w:val="00F37C4E"/>
    <w:rsid w:val="00F42817"/>
    <w:rsid w:val="00F55184"/>
    <w:rsid w:val="00F73743"/>
    <w:rsid w:val="00F73B93"/>
    <w:rsid w:val="00F82FD7"/>
    <w:rsid w:val="00F959BF"/>
    <w:rsid w:val="00FA461B"/>
    <w:rsid w:val="00FA4D87"/>
    <w:rsid w:val="00FA6555"/>
    <w:rsid w:val="00FC5CC5"/>
    <w:rsid w:val="00FC7503"/>
    <w:rsid w:val="00FC7AA1"/>
    <w:rsid w:val="00FD7B38"/>
    <w:rsid w:val="00FE16E3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AEB75-539B-41B4-8F20-4F6B2487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A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5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oSpacingChar">
    <w:name w:val="No Spacing Char"/>
    <w:link w:val="NoSpacing1"/>
    <w:uiPriority w:val="99"/>
    <w:locked/>
    <w:rsid w:val="006A30C7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6A30C7"/>
    <w:rPr>
      <w:sz w:val="24"/>
      <w:szCs w:val="24"/>
    </w:rPr>
  </w:style>
  <w:style w:type="paragraph" w:styleId="a5">
    <w:name w:val="List Paragraph"/>
    <w:basedOn w:val="a"/>
    <w:uiPriority w:val="34"/>
    <w:qFormat/>
    <w:rsid w:val="004008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7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CF882AD44F61CB78531C71F3BFD99A8498F4FF10B93FD02292512BEFAB10893E0A8ACD7BAD2f1k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CF882AD44F61CB78531C71F3BFD99A8498F4FF10B93FD02292512BEFAB10893E0A8AED7B3fDk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CF882AD44F61CB78531C71F3BFD99A8498F4FF10B93FD02292512BEFAB10893E0A8ACD7B3D119f0k7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7;&#1040;&#1050;&#1051;&#1070;&#1063;&#1045;&#1053;&#1048;&#1045;%20&#1072;%20&#1077;&#1096;&#1077;&#1085;&#1080;&#1077;%20&#1086;%20&#1073;&#1102;&#1076;&#1078;&#1077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072D-D50B-43A8-BC61-BA3F4D7E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а ешение о бюджете</Template>
  <TotalTime>6620</TotalTime>
  <Pages>1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115</cp:revision>
  <cp:lastPrinted>2021-11-29T12:01:00Z</cp:lastPrinted>
  <dcterms:created xsi:type="dcterms:W3CDTF">2012-11-26T12:56:00Z</dcterms:created>
  <dcterms:modified xsi:type="dcterms:W3CDTF">2021-11-29T12:01:00Z</dcterms:modified>
</cp:coreProperties>
</file>