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33" w:rsidRDefault="00ED393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D3933" w:rsidRDefault="00ED393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69410E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</w:t>
      </w:r>
    </w:p>
    <w:p w:rsidR="00ED3933" w:rsidRDefault="00ED393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ED3933" w:rsidRDefault="00ED393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0A40">
        <w:rPr>
          <w:sz w:val="28"/>
          <w:szCs w:val="28"/>
        </w:rPr>
        <w:t>«</w:t>
      </w:r>
      <w:r w:rsidR="006D6E2A">
        <w:rPr>
          <w:sz w:val="28"/>
          <w:szCs w:val="28"/>
          <w:u w:val="single"/>
        </w:rPr>
        <w:t>__</w:t>
      </w:r>
      <w:r w:rsidR="00520A40">
        <w:rPr>
          <w:sz w:val="28"/>
          <w:szCs w:val="28"/>
        </w:rPr>
        <w:t xml:space="preserve">» </w:t>
      </w:r>
      <w:r w:rsidR="006D6E2A">
        <w:rPr>
          <w:sz w:val="28"/>
          <w:szCs w:val="28"/>
          <w:u w:val="single"/>
        </w:rPr>
        <w:t>________</w:t>
      </w:r>
      <w:r w:rsidR="00520A40">
        <w:rPr>
          <w:sz w:val="28"/>
          <w:szCs w:val="28"/>
        </w:rPr>
        <w:t xml:space="preserve"> </w:t>
      </w:r>
      <w:r w:rsidRPr="00520A40">
        <w:rPr>
          <w:sz w:val="28"/>
          <w:szCs w:val="28"/>
        </w:rPr>
        <w:t>20</w:t>
      </w:r>
      <w:r w:rsidR="006D6E2A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г. № </w:t>
      </w:r>
      <w:r w:rsidR="006D6E2A">
        <w:rPr>
          <w:sz w:val="28"/>
          <w:szCs w:val="28"/>
          <w:u w:val="single"/>
        </w:rPr>
        <w:t>___</w:t>
      </w:r>
      <w:r w:rsidR="0069410E">
        <w:rPr>
          <w:sz w:val="28"/>
          <w:szCs w:val="28"/>
          <w:u w:val="single"/>
        </w:rPr>
        <w:t xml:space="preserve">   </w:t>
      </w: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239" w:firstLine="708"/>
        <w:rPr>
          <w:sz w:val="28"/>
          <w:szCs w:val="28"/>
        </w:rPr>
      </w:pPr>
    </w:p>
    <w:p w:rsidR="00ED3933" w:rsidRDefault="00ED3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ED3933" w:rsidRDefault="00ED3933">
      <w:pPr>
        <w:jc w:val="center"/>
        <w:rPr>
          <w:b/>
          <w:sz w:val="32"/>
          <w:szCs w:val="32"/>
        </w:rPr>
      </w:pPr>
    </w:p>
    <w:p w:rsidR="006C7577" w:rsidRDefault="00ED3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«СОДЕЙСТВИЕ ЗАНЯТОСТИ НАСЕЛЕНИЯ</w:t>
      </w:r>
      <w:r w:rsidR="006C7577">
        <w:rPr>
          <w:b/>
          <w:sz w:val="32"/>
          <w:szCs w:val="32"/>
        </w:rPr>
        <w:t xml:space="preserve"> В ЩИГРОВСКОМ РАЙОНЕ КУРСКОЙ ОБЛАСТИ </w:t>
      </w:r>
    </w:p>
    <w:p w:rsidR="00ED3933" w:rsidRDefault="006D6E2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2023-2025</w:t>
      </w:r>
      <w:r w:rsidR="006C7577">
        <w:rPr>
          <w:b/>
          <w:sz w:val="32"/>
          <w:szCs w:val="32"/>
        </w:rPr>
        <w:t xml:space="preserve"> ГОДЫ </w:t>
      </w:r>
      <w:r w:rsidR="00ED3933">
        <w:rPr>
          <w:b/>
          <w:sz w:val="32"/>
          <w:szCs w:val="32"/>
        </w:rPr>
        <w:t>»</w:t>
      </w:r>
    </w:p>
    <w:p w:rsidR="00ED3933" w:rsidRDefault="00ED3933">
      <w:pPr>
        <w:ind w:left="5760"/>
        <w:jc w:val="center"/>
        <w:rPr>
          <w:sz w:val="32"/>
          <w:szCs w:val="32"/>
        </w:rPr>
      </w:pPr>
    </w:p>
    <w:p w:rsidR="00ED3933" w:rsidRDefault="00ED3933">
      <w:pPr>
        <w:ind w:left="5760"/>
        <w:jc w:val="center"/>
      </w:pPr>
    </w:p>
    <w:p w:rsidR="00ED3933" w:rsidRDefault="00ED393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Style w:val="aa"/>
          <w:bCs/>
          <w:color w:val="auto"/>
          <w:sz w:val="28"/>
          <w:szCs w:val="28"/>
        </w:rPr>
        <w:lastRenderedPageBreak/>
        <w:t>Паспорт</w:t>
      </w:r>
    </w:p>
    <w:p w:rsidR="00ED3933" w:rsidRDefault="00ED39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D3933" w:rsidRDefault="00ED39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ED3933" w:rsidRDefault="00ED3933">
      <w:pPr>
        <w:ind w:firstLine="72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1395"/>
        <w:gridCol w:w="1395"/>
        <w:gridCol w:w="1395"/>
        <w:gridCol w:w="1395"/>
      </w:tblGrid>
      <w:tr w:rsidR="00903A2C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2C" w:rsidRDefault="00903A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BD0C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2C" w:rsidRDefault="00903A2C" w:rsidP="00903A2C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Щигровскогоо района Курской области</w:t>
            </w:r>
          </w:p>
        </w:tc>
      </w:tr>
      <w:tr w:rsidR="00903A2C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2C" w:rsidRDefault="00903A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2C" w:rsidRDefault="000654FD" w:rsidP="00903A2C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3A2C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903A2C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2C" w:rsidRDefault="00903A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2C" w:rsidRDefault="000654FD" w:rsidP="00903A2C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3A2C">
              <w:rPr>
                <w:rFonts w:ascii="Times New Roman" w:hAnsi="Times New Roman" w:cs="Times New Roman"/>
                <w:sz w:val="28"/>
                <w:szCs w:val="28"/>
              </w:rPr>
              <w:t>тсутс</w:t>
            </w:r>
            <w:r w:rsidR="000900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3A2C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  <w:tr w:rsidR="00903A2C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2C" w:rsidRDefault="00903A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2C" w:rsidRDefault="00903A2C" w:rsidP="00903A2C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D3933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4C5209" w:rsidP="004C520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D82642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ED3933" w:rsidRDefault="00D82642" w:rsidP="0069410E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</w:t>
            </w:r>
            <w:r w:rsidR="0069410E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области.</w:t>
            </w:r>
          </w:p>
        </w:tc>
      </w:tr>
      <w:tr w:rsidR="00ED3933">
        <w:trPr>
          <w:trHeight w:val="509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D82642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временных рабочих мест и трудоустройство несовершеннолетних граждан;</w:t>
            </w:r>
          </w:p>
          <w:p w:rsidR="00ED3933" w:rsidRDefault="00D82642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безопасности рабочих мест.</w:t>
            </w:r>
          </w:p>
        </w:tc>
      </w:tr>
      <w:tr w:rsidR="00ED3933">
        <w:trPr>
          <w:trHeight w:val="8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4C520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и с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0750A7" w:rsidP="000750A7">
            <w:pPr>
              <w:ind w:righ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в течение </w:t>
            </w:r>
            <w:r w:rsidR="006D6E2A">
              <w:rPr>
                <w:sz w:val="28"/>
                <w:szCs w:val="28"/>
              </w:rPr>
              <w:t>2023 – 2025</w:t>
            </w:r>
            <w:r>
              <w:rPr>
                <w:sz w:val="28"/>
                <w:szCs w:val="28"/>
              </w:rPr>
              <w:t xml:space="preserve"> годов.</w:t>
            </w:r>
            <w:r w:rsidR="00881781">
              <w:rPr>
                <w:sz w:val="28"/>
                <w:szCs w:val="28"/>
              </w:rPr>
              <w:t xml:space="preserve"> </w:t>
            </w:r>
          </w:p>
        </w:tc>
      </w:tr>
      <w:tr w:rsidR="00ED3933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numPr>
                <w:ilvl w:val="0"/>
                <w:numId w:val="8"/>
              </w:numPr>
              <w:tabs>
                <w:tab w:val="left" w:pos="380"/>
              </w:tabs>
              <w:ind w:left="0" w:right="29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«Трудоустройство несовершеннолетних граждан в возрасте от 14 до 18 лет»</w:t>
            </w:r>
          </w:p>
          <w:p w:rsidR="00ED3933" w:rsidRDefault="00ED3933">
            <w:pPr>
              <w:numPr>
                <w:ilvl w:val="0"/>
                <w:numId w:val="8"/>
              </w:numPr>
              <w:tabs>
                <w:tab w:val="left" w:pos="380"/>
              </w:tabs>
              <w:ind w:left="0" w:right="29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институтов рынка труда»</w:t>
            </w:r>
          </w:p>
        </w:tc>
      </w:tr>
      <w:tr w:rsidR="00ED3933">
        <w:trPr>
          <w:cantSplit/>
          <w:trHeight w:val="534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933" w:rsidRDefault="009113E4" w:rsidP="009113E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программы, в том числе по годам: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ED3933">
        <w:trPr>
          <w:cantSplit/>
          <w:trHeight w:val="534"/>
        </w:trPr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6D6E2A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6D6E2A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6D6E2A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D56F04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F04" w:rsidRDefault="00D56F0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4" w:rsidRDefault="00D56F04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4" w:rsidRDefault="00D56F04" w:rsidP="00D56F04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4" w:rsidRDefault="00D56F04" w:rsidP="00D56F04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04" w:rsidRDefault="00D56F04" w:rsidP="00D56F04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D6E2A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E2A" w:rsidRDefault="006D6E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областного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A" w:rsidRDefault="006D6E2A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A" w:rsidRDefault="006D6E2A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A" w:rsidRDefault="006D6E2A" w:rsidP="006D6E2A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2A" w:rsidRDefault="006D6E2A" w:rsidP="006D6E2A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</w:tr>
      <w:tr w:rsidR="00ED3933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933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BD0CF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программы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0E" w:rsidRDefault="00D82642">
            <w:pPr>
              <w:tabs>
                <w:tab w:val="left" w:pos="380"/>
              </w:tabs>
              <w:ind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</w:t>
            </w:r>
            <w:r w:rsidR="00D56F04">
              <w:rPr>
                <w:sz w:val="28"/>
                <w:szCs w:val="28"/>
              </w:rPr>
              <w:t xml:space="preserve"> трудоустройство    135</w:t>
            </w:r>
          </w:p>
          <w:p w:rsidR="00ED3933" w:rsidRDefault="00ED3933">
            <w:pPr>
              <w:tabs>
                <w:tab w:val="left" w:pos="380"/>
              </w:tabs>
              <w:ind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несовершеннолетних граждан;</w:t>
            </w:r>
          </w:p>
          <w:p w:rsidR="00ED3933" w:rsidRDefault="00D82642" w:rsidP="0069410E">
            <w:pPr>
              <w:tabs>
                <w:tab w:val="left" w:pos="380"/>
              </w:tabs>
              <w:ind w:righ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</w:t>
            </w:r>
            <w:r w:rsidR="00ED3933">
              <w:rPr>
                <w:sz w:val="28"/>
                <w:szCs w:val="28"/>
              </w:rPr>
              <w:t xml:space="preserve"> снижение удельного веса работников, занятых в условиях, не отвечающих санитарно-гигиеническим нормам, к общей численности занятых в экономике </w:t>
            </w:r>
            <w:r w:rsidR="0069410E">
              <w:rPr>
                <w:sz w:val="28"/>
                <w:szCs w:val="28"/>
              </w:rPr>
              <w:t>Щигровского</w:t>
            </w:r>
            <w:r w:rsidR="00ED3933">
              <w:rPr>
                <w:sz w:val="28"/>
                <w:szCs w:val="28"/>
              </w:rPr>
              <w:t xml:space="preserve"> района Курской области до </w:t>
            </w:r>
            <w:r w:rsidR="00D61FB8">
              <w:rPr>
                <w:sz w:val="28"/>
                <w:szCs w:val="28"/>
              </w:rPr>
              <w:t>21,7</w:t>
            </w:r>
            <w:r w:rsidR="0088140A">
              <w:rPr>
                <w:sz w:val="28"/>
                <w:szCs w:val="28"/>
              </w:rPr>
              <w:t xml:space="preserve"> </w:t>
            </w:r>
            <w:r w:rsidR="00ED3933">
              <w:rPr>
                <w:sz w:val="28"/>
                <w:szCs w:val="28"/>
              </w:rPr>
              <w:t>%.</w:t>
            </w:r>
          </w:p>
        </w:tc>
      </w:tr>
    </w:tbl>
    <w:p w:rsidR="00ED3933" w:rsidRDefault="00ED3933">
      <w:pPr>
        <w:tabs>
          <w:tab w:val="left" w:pos="4320"/>
        </w:tabs>
        <w:jc w:val="center"/>
        <w:rPr>
          <w:sz w:val="28"/>
        </w:rPr>
      </w:pPr>
    </w:p>
    <w:p w:rsidR="00ED3933" w:rsidRPr="00242834" w:rsidRDefault="00ED3933" w:rsidP="00E71E39">
      <w:pPr>
        <w:pStyle w:val="a3"/>
        <w:tabs>
          <w:tab w:val="left" w:pos="4320"/>
        </w:tabs>
        <w:ind w:left="644"/>
        <w:jc w:val="center"/>
        <w:rPr>
          <w:sz w:val="28"/>
        </w:rPr>
      </w:pPr>
      <w:r w:rsidRPr="00242834">
        <w:rPr>
          <w:b/>
          <w:sz w:val="28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ED3933" w:rsidRDefault="00ED3933">
      <w:pPr>
        <w:tabs>
          <w:tab w:val="left" w:pos="4320"/>
        </w:tabs>
        <w:jc w:val="center"/>
        <w:rPr>
          <w:sz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«Содействие занятости населения» направлена на содействие занятости несовершеннолетних граждан в возрасте от 14 до 18 лет в </w:t>
      </w:r>
      <w:r w:rsidR="0069410E">
        <w:rPr>
          <w:sz w:val="28"/>
          <w:szCs w:val="28"/>
        </w:rPr>
        <w:t>Щигроском</w:t>
      </w:r>
      <w:r>
        <w:rPr>
          <w:sz w:val="28"/>
          <w:szCs w:val="28"/>
        </w:rPr>
        <w:t xml:space="preserve"> районе в свободное от учебы время, реализует на территории </w:t>
      </w:r>
      <w:r w:rsidR="0069410E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Курской области государственную политику в сфере социально-трудовых отношений.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организацию временных рабочих мест, создание в летний период трудовых отрядов подростков по благоустройству пришкольных территорий, проведение ремонта классных комнат и восстановления школьной мебели.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является важным профилактическим и воспитательным средством, способом адаптации в сфере трудовых отношений, возможностью оказание материальной поддержки подросткам, находящимся в сложной жизненной ситуации, решением актуальной,  социальной задачи по включению молодежи в экономические процессы. Трудоустройство подростков в свободное от учебы время неразрывно связанно с профилактикой асоциальных явлений в молодежной среде.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 В основном несовершеннолетними данной категории востребовано временное трудоустройство на летний период.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следующие выводы: неудовлетворительное состояние условий труда, длительное воздействие вредных производственных </w:t>
      </w:r>
      <w:r w:rsidR="0099191A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на организм работающих являются основными причинами формирования у работающих профессиональной патологии.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Высокий процент работников, занятых в условиях, не отвечающих санитарно-гигиеническим нормам, обусловлен достаточно низким охватом организаций </w:t>
      </w:r>
      <w:r w:rsidR="004344C1">
        <w:rPr>
          <w:sz w:val="28"/>
          <w:szCs w:val="28"/>
        </w:rPr>
        <w:t>специальной оценкой условий труда</w:t>
      </w:r>
      <w:r>
        <w:rPr>
          <w:sz w:val="28"/>
          <w:szCs w:val="28"/>
        </w:rPr>
        <w:t xml:space="preserve">. В основном мероприятия по проведению </w:t>
      </w:r>
      <w:r w:rsidR="004344C1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 и оценке санитарно-гигиенических условий труда, проведены на промышленных предприятиях и крупных сельхозпредприятиях, где этот показатель достаточно высокий. Организации, где работники заняты преимущественно в благоприятных условиях труда, в настоящее время в меньшей степени охвачены </w:t>
      </w:r>
      <w:r w:rsidR="004344C1">
        <w:rPr>
          <w:sz w:val="28"/>
          <w:szCs w:val="28"/>
        </w:rPr>
        <w:t>специальной оценкой условий труда</w:t>
      </w:r>
      <w:r>
        <w:rPr>
          <w:sz w:val="28"/>
          <w:szCs w:val="28"/>
        </w:rPr>
        <w:t xml:space="preserve">. 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количества работников, занятых в условиях, не отвечающих санитарно-гигиеническим нормам, к общей численности занятых в экономике </w:t>
      </w:r>
      <w:r w:rsidR="008B4F46">
        <w:rPr>
          <w:sz w:val="28"/>
          <w:szCs w:val="28"/>
        </w:rPr>
        <w:t>Щигровского</w:t>
      </w:r>
      <w:r w:rsidR="00526B72">
        <w:rPr>
          <w:sz w:val="28"/>
          <w:szCs w:val="28"/>
        </w:rPr>
        <w:t xml:space="preserve"> района в 2020</w:t>
      </w:r>
      <w:r>
        <w:rPr>
          <w:sz w:val="28"/>
          <w:szCs w:val="28"/>
        </w:rPr>
        <w:t xml:space="preserve"> году составляет </w:t>
      </w:r>
      <w:r w:rsidR="00526B72">
        <w:rPr>
          <w:sz w:val="28"/>
          <w:szCs w:val="28"/>
        </w:rPr>
        <w:t>31,8</w:t>
      </w:r>
      <w:r w:rsidR="00D82642">
        <w:rPr>
          <w:sz w:val="28"/>
          <w:szCs w:val="28"/>
        </w:rPr>
        <w:t xml:space="preserve"> </w:t>
      </w:r>
      <w:r w:rsidR="00526B72">
        <w:rPr>
          <w:sz w:val="28"/>
          <w:szCs w:val="28"/>
        </w:rPr>
        <w:t>%, в 2021</w:t>
      </w:r>
      <w:r>
        <w:rPr>
          <w:sz w:val="28"/>
          <w:szCs w:val="28"/>
        </w:rPr>
        <w:t xml:space="preserve"> году – </w:t>
      </w:r>
      <w:r w:rsidR="00526B72">
        <w:rPr>
          <w:sz w:val="28"/>
          <w:szCs w:val="28"/>
        </w:rPr>
        <w:t>22,4</w:t>
      </w:r>
      <w:r w:rsidR="00D82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что не отражает реального значения. Значительный рост показателя вызван увеличением темпов проведения </w:t>
      </w:r>
      <w:r w:rsidR="004344C1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 и выявлением работников, занятых в неблагоприятных условиях труда.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фактором, определяющим необходимость реализации муниципальной программы,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69410E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района.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ED3933" w:rsidRDefault="00ED3933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муниципальной программы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ED3933" w:rsidRDefault="00ED3933">
      <w:pPr>
        <w:pStyle w:val="ConsCell"/>
        <w:widowControl/>
        <w:ind w:right="2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являются: </w:t>
      </w:r>
    </w:p>
    <w:p w:rsidR="00ED3933" w:rsidRDefault="00ED3933">
      <w:pPr>
        <w:pStyle w:val="ConsCell"/>
        <w:widowControl/>
        <w:ind w:right="2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</w:t>
      </w:r>
      <w:r w:rsidR="0069410E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Курской области.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ED3933" w:rsidRDefault="00ED3933">
      <w:pPr>
        <w:pStyle w:val="ConsCell"/>
        <w:widowControl/>
        <w:ind w:right="29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временных рабочих мест и трудоустройство несовершеннолетних граждан;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рабочих мест.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</w:rPr>
      </w:pP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</w:rPr>
      </w:pPr>
    </w:p>
    <w:p w:rsidR="00ED3933" w:rsidRDefault="00ED3933">
      <w:pPr>
        <w:tabs>
          <w:tab w:val="left" w:pos="4320"/>
        </w:tabs>
        <w:jc w:val="center"/>
        <w:rPr>
          <w:sz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основных мероприятий муниципальной программы</w:t>
      </w:r>
    </w:p>
    <w:p w:rsidR="00ED3933" w:rsidRDefault="00ED3933">
      <w:pPr>
        <w:tabs>
          <w:tab w:val="left" w:pos="4320"/>
        </w:tabs>
        <w:jc w:val="center"/>
        <w:rPr>
          <w:sz w:val="28"/>
        </w:rPr>
      </w:pP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программы, сгруппированных по подпрограммам, с указанием сроков и объемов финансирования приведены в Приложениях № 1 и 3 к настоящей программе.</w:t>
      </w:r>
    </w:p>
    <w:p w:rsidR="00ED3933" w:rsidRDefault="00ED3933">
      <w:pPr>
        <w:tabs>
          <w:tab w:val="left" w:pos="4320"/>
        </w:tabs>
        <w:jc w:val="center"/>
        <w:rPr>
          <w:sz w:val="28"/>
        </w:rPr>
      </w:pPr>
    </w:p>
    <w:p w:rsidR="00ED3933" w:rsidRDefault="00ED3933">
      <w:pPr>
        <w:pStyle w:val="1"/>
        <w:numPr>
          <w:ilvl w:val="0"/>
          <w:numId w:val="10"/>
        </w:numPr>
        <w:spacing w:before="0" w:after="0"/>
        <w:rPr>
          <w:kern w:val="0"/>
        </w:rPr>
      </w:pPr>
      <w:r>
        <w:rPr>
          <w:kern w:val="0"/>
        </w:rPr>
        <w:t>Обоснование объема финансовых ресурсов, необходимых для реализации муниципальной программы</w:t>
      </w:r>
    </w:p>
    <w:p w:rsidR="00ED3933" w:rsidRDefault="00ED3933"/>
    <w:p w:rsidR="00ED3933" w:rsidRDefault="00ED3933">
      <w:pPr>
        <w:pStyle w:val="a3"/>
        <w:ind w:left="0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Администрацией </w:t>
      </w:r>
      <w:r w:rsidR="0069410E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самостоятельно за счет средств бюджета муниципального образования в пределах общих объемов бюджетных ассигнований, предусмотренных в установленном порядке на соответствующий финансовый год, а также за счёт средств областного бюджета.</w:t>
      </w:r>
    </w:p>
    <w:p w:rsidR="00ED3933" w:rsidRDefault="00ED3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за весь пер</w:t>
      </w:r>
      <w:r w:rsidR="00C16F4E">
        <w:rPr>
          <w:sz w:val="28"/>
          <w:szCs w:val="28"/>
        </w:rPr>
        <w:t xml:space="preserve">иод ее реализации составляет </w:t>
      </w:r>
      <w:r w:rsidR="00D56F04">
        <w:rPr>
          <w:sz w:val="28"/>
          <w:szCs w:val="28"/>
        </w:rPr>
        <w:t>1199,1</w:t>
      </w:r>
      <w:r>
        <w:rPr>
          <w:sz w:val="28"/>
          <w:szCs w:val="28"/>
        </w:rPr>
        <w:t xml:space="preserve"> тыс. руб.,</w:t>
      </w:r>
    </w:p>
    <w:p w:rsidR="00B15333" w:rsidRDefault="00B1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15333" w:rsidRDefault="00B15333" w:rsidP="00B1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за счет средств местного бюджета за весь период ее р</w:t>
      </w:r>
      <w:r w:rsidR="00D56F04">
        <w:rPr>
          <w:sz w:val="28"/>
          <w:szCs w:val="28"/>
        </w:rPr>
        <w:t>еализации составляет 19</w:t>
      </w:r>
      <w:r w:rsidR="00B46009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руб.,</w:t>
      </w:r>
    </w:p>
    <w:p w:rsidR="00B15333" w:rsidRDefault="00B1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D3933" w:rsidRDefault="00D56F04">
      <w:pPr>
        <w:rPr>
          <w:sz w:val="28"/>
          <w:szCs w:val="28"/>
        </w:rPr>
      </w:pPr>
      <w:r>
        <w:rPr>
          <w:sz w:val="28"/>
          <w:szCs w:val="28"/>
        </w:rPr>
        <w:t xml:space="preserve">          2023</w:t>
      </w:r>
      <w:r w:rsidR="00C16F4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="009042BB">
        <w:rPr>
          <w:sz w:val="28"/>
          <w:szCs w:val="28"/>
        </w:rPr>
        <w:t>5,0</w:t>
      </w:r>
      <w:r w:rsidR="00ED3933">
        <w:rPr>
          <w:sz w:val="28"/>
          <w:szCs w:val="28"/>
        </w:rPr>
        <w:t xml:space="preserve"> тыс. руб.;</w:t>
      </w:r>
    </w:p>
    <w:p w:rsidR="00ED3933" w:rsidRDefault="00D56F04">
      <w:pPr>
        <w:rPr>
          <w:sz w:val="28"/>
          <w:szCs w:val="28"/>
        </w:rPr>
      </w:pPr>
      <w:r>
        <w:rPr>
          <w:sz w:val="28"/>
          <w:szCs w:val="28"/>
        </w:rPr>
        <w:t xml:space="preserve">          2024 год – 6</w:t>
      </w:r>
      <w:r w:rsidR="009042BB">
        <w:rPr>
          <w:sz w:val="28"/>
          <w:szCs w:val="28"/>
        </w:rPr>
        <w:t>5,0</w:t>
      </w:r>
      <w:r w:rsidR="00ED3933">
        <w:rPr>
          <w:sz w:val="28"/>
          <w:szCs w:val="28"/>
        </w:rPr>
        <w:t xml:space="preserve"> тыс. руб.;</w:t>
      </w:r>
    </w:p>
    <w:p w:rsidR="00ED3933" w:rsidRDefault="00ED39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6F04">
        <w:rPr>
          <w:sz w:val="28"/>
          <w:szCs w:val="28"/>
        </w:rPr>
        <w:t>2025 год – 6</w:t>
      </w:r>
      <w:r w:rsidR="009042BB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руб.</w:t>
      </w:r>
    </w:p>
    <w:p w:rsidR="00ED3933" w:rsidRDefault="00ED3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за счет средств областного бюджета за весь пер</w:t>
      </w:r>
      <w:r w:rsidR="0069410E">
        <w:rPr>
          <w:sz w:val="28"/>
          <w:szCs w:val="28"/>
        </w:rPr>
        <w:t xml:space="preserve">иод ее реализации составляет </w:t>
      </w:r>
      <w:r w:rsidR="006D6E2A">
        <w:rPr>
          <w:sz w:val="28"/>
          <w:szCs w:val="28"/>
        </w:rPr>
        <w:t>1004,1</w:t>
      </w:r>
      <w:r>
        <w:rPr>
          <w:sz w:val="28"/>
          <w:szCs w:val="28"/>
        </w:rPr>
        <w:t xml:space="preserve"> тыс. руб.,</w:t>
      </w:r>
    </w:p>
    <w:p w:rsidR="00ED3933" w:rsidRDefault="00ED3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D3933" w:rsidRDefault="006D6E2A">
      <w:pPr>
        <w:rPr>
          <w:sz w:val="28"/>
          <w:szCs w:val="28"/>
        </w:rPr>
      </w:pPr>
      <w:r>
        <w:rPr>
          <w:sz w:val="28"/>
          <w:szCs w:val="28"/>
        </w:rPr>
        <w:t xml:space="preserve">          2023</w:t>
      </w:r>
      <w:r w:rsidR="009042B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334,7</w:t>
      </w:r>
      <w:r w:rsidR="00ED3933">
        <w:rPr>
          <w:sz w:val="28"/>
          <w:szCs w:val="28"/>
        </w:rPr>
        <w:t xml:space="preserve"> тыс. руб.;</w:t>
      </w:r>
    </w:p>
    <w:p w:rsidR="00ED3933" w:rsidRDefault="006D6E2A">
      <w:pPr>
        <w:rPr>
          <w:sz w:val="28"/>
          <w:szCs w:val="28"/>
        </w:rPr>
      </w:pPr>
      <w:r>
        <w:rPr>
          <w:sz w:val="28"/>
          <w:szCs w:val="28"/>
        </w:rPr>
        <w:t xml:space="preserve">          2024</w:t>
      </w:r>
      <w:r w:rsidR="009042B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334,7</w:t>
      </w:r>
      <w:r w:rsidR="00ED3933">
        <w:rPr>
          <w:sz w:val="28"/>
          <w:szCs w:val="28"/>
        </w:rPr>
        <w:t xml:space="preserve"> тыс. руб.;</w:t>
      </w:r>
    </w:p>
    <w:p w:rsidR="00ED3933" w:rsidRDefault="00ED39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6E2A">
        <w:rPr>
          <w:rFonts w:ascii="Times New Roman" w:hAnsi="Times New Roman" w:cs="Times New Roman"/>
          <w:sz w:val="28"/>
          <w:szCs w:val="28"/>
        </w:rPr>
        <w:t xml:space="preserve">     2025</w:t>
      </w:r>
      <w:r w:rsidR="006941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6E2A">
        <w:rPr>
          <w:rFonts w:ascii="Times New Roman" w:hAnsi="Times New Roman" w:cs="Times New Roman"/>
          <w:sz w:val="28"/>
          <w:szCs w:val="28"/>
        </w:rPr>
        <w:t>334,7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D3933" w:rsidRDefault="00ED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включает утвержден</w:t>
      </w:r>
      <w:r w:rsidR="009042BB"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t>программу в реестр расходных обязательств</w:t>
      </w:r>
      <w:r w:rsidR="0099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учитывает средства на ее реализацию при составлении расчетной потребности в бюджетных ассигнованиях в процессе формирования проекта бюджета </w:t>
      </w:r>
      <w:r w:rsidR="00C16F4E">
        <w:rPr>
          <w:rFonts w:ascii="Times New Roman" w:hAnsi="Times New Roman" w:cs="Times New Roman"/>
          <w:sz w:val="28"/>
          <w:szCs w:val="28"/>
        </w:rPr>
        <w:t>Щигровского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год.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утвержденной программы осуществляется через главного распределителя средств бюджета </w:t>
      </w:r>
      <w:r w:rsidR="00C16F4E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района.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ED3933" w:rsidRPr="00CE1249" w:rsidRDefault="00ED3933" w:rsidP="00CE1249">
      <w:pPr>
        <w:pStyle w:val="a3"/>
        <w:numPr>
          <w:ilvl w:val="0"/>
          <w:numId w:val="10"/>
        </w:numPr>
        <w:tabs>
          <w:tab w:val="left" w:pos="4320"/>
        </w:tabs>
        <w:jc w:val="center"/>
        <w:rPr>
          <w:sz w:val="28"/>
          <w:szCs w:val="28"/>
        </w:rPr>
      </w:pPr>
      <w:r w:rsidRPr="00CE1249">
        <w:rPr>
          <w:b/>
          <w:sz w:val="28"/>
          <w:szCs w:val="28"/>
        </w:rPr>
        <w:t>Сведения о показателях (индикаторах) муниципальной программы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№ 2</w:t>
      </w:r>
    </w:p>
    <w:p w:rsidR="00ED3933" w:rsidRDefault="00ED39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обстоятельств.</w:t>
      </w:r>
    </w:p>
    <w:p w:rsidR="00ED3933" w:rsidRDefault="00ED3933">
      <w:pPr>
        <w:tabs>
          <w:tab w:val="left" w:pos="4320"/>
        </w:tabs>
        <w:jc w:val="center"/>
        <w:rPr>
          <w:sz w:val="28"/>
        </w:rPr>
      </w:pPr>
    </w:p>
    <w:p w:rsidR="004C5684" w:rsidRDefault="004C5684">
      <w:pPr>
        <w:tabs>
          <w:tab w:val="left" w:pos="4320"/>
        </w:tabs>
        <w:jc w:val="center"/>
        <w:rPr>
          <w:sz w:val="28"/>
        </w:rPr>
      </w:pPr>
    </w:p>
    <w:p w:rsidR="00ED3933" w:rsidRDefault="00ED3933">
      <w:pPr>
        <w:ind w:firstLine="720"/>
        <w:jc w:val="center"/>
        <w:rPr>
          <w:sz w:val="28"/>
          <w:szCs w:val="28"/>
        </w:rPr>
      </w:pPr>
      <w:r>
        <w:rPr>
          <w:rStyle w:val="aa"/>
          <w:bCs/>
          <w:color w:val="auto"/>
          <w:sz w:val="28"/>
          <w:szCs w:val="28"/>
        </w:rPr>
        <w:lastRenderedPageBreak/>
        <w:t>Паспорт</w:t>
      </w:r>
    </w:p>
    <w:p w:rsidR="00ED3933" w:rsidRDefault="0039421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93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FC04A9">
        <w:rPr>
          <w:rFonts w:ascii="Times New Roman" w:hAnsi="Times New Roman" w:cs="Times New Roman"/>
          <w:sz w:val="28"/>
          <w:szCs w:val="28"/>
        </w:rPr>
        <w:t xml:space="preserve"> 1</w:t>
      </w:r>
      <w:r w:rsidR="00ED3933">
        <w:rPr>
          <w:rFonts w:ascii="Times New Roman" w:hAnsi="Times New Roman" w:cs="Times New Roman"/>
          <w:sz w:val="28"/>
          <w:szCs w:val="28"/>
        </w:rPr>
        <w:t>«Трудоустройство несовершеннолетних граждан в возрасте от 14 до 18 лет»</w:t>
      </w:r>
    </w:p>
    <w:p w:rsidR="00ED3933" w:rsidRDefault="00ED3933">
      <w:pPr>
        <w:ind w:firstLine="72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1395"/>
        <w:gridCol w:w="1395"/>
        <w:gridCol w:w="1395"/>
        <w:gridCol w:w="1395"/>
      </w:tblGrid>
      <w:tr w:rsidR="00ED3933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FC04A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FC04A9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 Курской области</w:t>
            </w:r>
          </w:p>
        </w:tc>
      </w:tr>
      <w:tr w:rsidR="00242834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834" w:rsidRDefault="002428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834" w:rsidRDefault="00242834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42834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834" w:rsidRDefault="002428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834" w:rsidRDefault="0094077E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Щигровского района Курской области. Муниципальные казенные образовательные </w:t>
            </w:r>
            <w:r w:rsidR="0099191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Щигровского района,</w:t>
            </w:r>
            <w:r w:rsidR="00FC04A9">
              <w:rPr>
                <w:rFonts w:ascii="Times New Roman" w:hAnsi="Times New Roman" w:cs="Times New Roman"/>
                <w:sz w:val="28"/>
                <w:szCs w:val="28"/>
              </w:rPr>
              <w:t xml:space="preserve"> 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04A9">
              <w:rPr>
                <w:rFonts w:ascii="Times New Roman" w:hAnsi="Times New Roman" w:cs="Times New Roman"/>
                <w:sz w:val="28"/>
                <w:szCs w:val="28"/>
              </w:rPr>
              <w:t>ЦЗН города Щигры и Щигровского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3933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ED3933">
        <w:trPr>
          <w:trHeight w:val="509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несовершеннолетних граждан в возрасте от 14 до 18 лет, их родителей и работодателей о возможности участия в мероприятиях по временному трудоустройству;</w:t>
            </w:r>
          </w:p>
          <w:p w:rsidR="00ED3933" w:rsidRDefault="00ED3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базы данных несовершеннолетних граждан в возрасте от 14 до 18 лет, желающих принять участие во временных работах;</w:t>
            </w:r>
          </w:p>
          <w:p w:rsidR="00ED3933" w:rsidRDefault="00ED3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временных рабочих мест и трудоустройство несовершеннолетних граждан;</w:t>
            </w:r>
          </w:p>
          <w:p w:rsidR="00ED3933" w:rsidRDefault="00ED3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трудовых отрядов подростков для проведения работ по благоустройству пришкольных территорий, проведение ремонта классных комнат и восстановления школьной мебели. </w:t>
            </w:r>
          </w:p>
        </w:tc>
      </w:tr>
      <w:tr w:rsidR="00ED3933">
        <w:trPr>
          <w:trHeight w:val="8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</w:t>
            </w:r>
            <w:r w:rsidR="00943EE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0750A7">
            <w:pPr>
              <w:ind w:righ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реализуется в один этап в течение </w:t>
            </w:r>
            <w:r w:rsidR="006D6E2A">
              <w:rPr>
                <w:sz w:val="28"/>
                <w:szCs w:val="28"/>
              </w:rPr>
              <w:t>2023 – 2025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ED3933">
        <w:trPr>
          <w:cantSplit/>
          <w:trHeight w:val="534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933" w:rsidRDefault="00FC04A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подпрограммы, в том числе по годам: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ED3933">
        <w:trPr>
          <w:cantSplit/>
          <w:trHeight w:val="534"/>
        </w:trPr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  <w:r w:rsidR="00C16F4E">
              <w:rPr>
                <w:sz w:val="28"/>
                <w:szCs w:val="28"/>
              </w:rPr>
              <w:t>2</w:t>
            </w:r>
            <w:r w:rsidR="006D6E2A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  <w:r w:rsidR="00C16F4E">
              <w:rPr>
                <w:sz w:val="28"/>
                <w:szCs w:val="28"/>
              </w:rPr>
              <w:t>2</w:t>
            </w:r>
            <w:r w:rsidR="006D6E2A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  <w:r w:rsidR="00C16F4E">
              <w:rPr>
                <w:sz w:val="28"/>
                <w:szCs w:val="28"/>
              </w:rPr>
              <w:t>2</w:t>
            </w:r>
            <w:r w:rsidR="006D6E2A">
              <w:rPr>
                <w:sz w:val="28"/>
                <w:szCs w:val="28"/>
              </w:rPr>
              <w:t>5</w:t>
            </w:r>
          </w:p>
        </w:tc>
      </w:tr>
      <w:tr w:rsidR="00C6107E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07E" w:rsidRDefault="00C6107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7E" w:rsidRDefault="00C6107E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7E" w:rsidRDefault="00C6107E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7E" w:rsidRDefault="00C6107E" w:rsidP="00D56F04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7E" w:rsidRDefault="00C6107E" w:rsidP="00D56F04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D3933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933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источники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933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реализации муниципальной </w:t>
            </w:r>
            <w:r w:rsidR="00943EE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единой системы информирования несовершеннолетних граждан в возрасте от 14 до 18 лет, их родителей и работодателей о возможности участия в мероприятиях по временному трудоустройству;</w:t>
            </w:r>
          </w:p>
          <w:p w:rsidR="00ED3933" w:rsidRDefault="00ED3933">
            <w:pPr>
              <w:tabs>
                <w:tab w:val="left" w:pos="380"/>
              </w:tabs>
              <w:ind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банка данных несовершеннолетних граждан от 14 до 18 лет с целью трудоустройства на временные рабочие места;</w:t>
            </w:r>
          </w:p>
          <w:p w:rsidR="00ED3933" w:rsidRDefault="0021131E">
            <w:pPr>
              <w:tabs>
                <w:tab w:val="left" w:pos="380"/>
              </w:tabs>
              <w:ind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трудоустройство 135</w:t>
            </w:r>
            <w:r w:rsidR="00FE71BC">
              <w:rPr>
                <w:sz w:val="28"/>
                <w:szCs w:val="28"/>
              </w:rPr>
              <w:t xml:space="preserve"> </w:t>
            </w:r>
            <w:r w:rsidR="00ED3933">
              <w:rPr>
                <w:sz w:val="28"/>
                <w:szCs w:val="28"/>
              </w:rPr>
              <w:t>несовершеннолетних граждан.</w:t>
            </w:r>
          </w:p>
        </w:tc>
      </w:tr>
    </w:tbl>
    <w:p w:rsidR="00ED3933" w:rsidRDefault="00ED3933">
      <w:pPr>
        <w:tabs>
          <w:tab w:val="left" w:pos="4320"/>
        </w:tabs>
        <w:jc w:val="center"/>
        <w:rPr>
          <w:sz w:val="28"/>
        </w:rPr>
      </w:pPr>
    </w:p>
    <w:p w:rsidR="00ED3933" w:rsidRDefault="00ED3933">
      <w:pPr>
        <w:tabs>
          <w:tab w:val="left" w:pos="4320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Характеристика сферы реализации подпрограммы, описание основных проблем в указанной сфере и прогноз ее развития</w:t>
      </w:r>
    </w:p>
    <w:p w:rsidR="00ED3933" w:rsidRDefault="00ED3933">
      <w:pPr>
        <w:tabs>
          <w:tab w:val="left" w:pos="4320"/>
        </w:tabs>
        <w:jc w:val="both"/>
        <w:rPr>
          <w:sz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«Трудоустройство несовершеннолетних граждан в возрасте от 14 до 18 лет в </w:t>
      </w:r>
      <w:r w:rsidR="006D6E2A">
        <w:rPr>
          <w:sz w:val="28"/>
          <w:szCs w:val="28"/>
        </w:rPr>
        <w:t>Щигровском районе» на 2023-2025</w:t>
      </w:r>
      <w:r>
        <w:rPr>
          <w:sz w:val="28"/>
          <w:szCs w:val="28"/>
        </w:rPr>
        <w:t xml:space="preserve"> годы, направленная на содействие занятости несовершеннолетних граждан в возрасте от 14 до 18 лет в </w:t>
      </w:r>
      <w:r w:rsidR="00C16F4E">
        <w:rPr>
          <w:sz w:val="28"/>
          <w:szCs w:val="28"/>
        </w:rPr>
        <w:t>Щигровском</w:t>
      </w:r>
      <w:r>
        <w:rPr>
          <w:sz w:val="28"/>
          <w:szCs w:val="28"/>
        </w:rPr>
        <w:t xml:space="preserve"> районе в свободное от учебы время, предусматривает организацию временных рабочих мест, создание в летний период трудовых отрядов подростков по благоустройству пришкольных территорий, проведение ремонта </w:t>
      </w:r>
      <w:r w:rsidR="0099191A">
        <w:rPr>
          <w:sz w:val="28"/>
          <w:szCs w:val="28"/>
        </w:rPr>
        <w:t>учебных помещений</w:t>
      </w:r>
      <w:r>
        <w:rPr>
          <w:sz w:val="28"/>
          <w:szCs w:val="28"/>
        </w:rPr>
        <w:t xml:space="preserve"> и восстановления школьной мебели.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время, является важным профилактическим и воспитательным средством, способом адаптации в сфере трудовых отношений, возможностью оказание материальной поддержки подросткам, находящимся в сложной жизненной ситуации, решением актуальной,  социальной задачи по включению молодежи в экономические процессы. Трудоустройство подростков в свободное от учебы время неразрывно связанно с профилактикой асоциальных явлений в молодежной среде.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 В основном несовершеннолетними данной категории востребовано временное трудоустройство на летний период.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16F4E">
        <w:rPr>
          <w:sz w:val="28"/>
          <w:szCs w:val="28"/>
        </w:rPr>
        <w:t>Щигровского</w:t>
      </w:r>
      <w:r w:rsidR="0099191A">
        <w:rPr>
          <w:sz w:val="28"/>
          <w:szCs w:val="28"/>
        </w:rPr>
        <w:t xml:space="preserve"> района, </w:t>
      </w:r>
      <w:r w:rsidR="0094077E">
        <w:rPr>
          <w:sz w:val="28"/>
          <w:szCs w:val="28"/>
        </w:rPr>
        <w:t>н</w:t>
      </w:r>
      <w:r w:rsidR="00FD6558">
        <w:rPr>
          <w:sz w:val="28"/>
          <w:szCs w:val="28"/>
        </w:rPr>
        <w:t>а 1 января 2022</w:t>
      </w:r>
      <w:r>
        <w:rPr>
          <w:sz w:val="28"/>
          <w:szCs w:val="28"/>
        </w:rPr>
        <w:t xml:space="preserve"> года количество несовершеннолетних граждан в возрасте от </w:t>
      </w:r>
      <w:r w:rsidR="00D54626">
        <w:rPr>
          <w:sz w:val="28"/>
          <w:szCs w:val="28"/>
        </w:rPr>
        <w:t>14 до 18 лет составило  224</w:t>
      </w:r>
      <w:r>
        <w:rPr>
          <w:sz w:val="28"/>
          <w:szCs w:val="28"/>
        </w:rPr>
        <w:t xml:space="preserve"> человек. Предполагаемая численность несовершеннолетних граждан в</w:t>
      </w:r>
      <w:r w:rsidR="00FD6558">
        <w:rPr>
          <w:sz w:val="28"/>
          <w:szCs w:val="28"/>
        </w:rPr>
        <w:t xml:space="preserve"> возрасте от 14 до 18 лет в 2023</w:t>
      </w:r>
      <w:r w:rsidR="00D54626">
        <w:rPr>
          <w:sz w:val="28"/>
          <w:szCs w:val="28"/>
        </w:rPr>
        <w:t xml:space="preserve"> году составит </w:t>
      </w:r>
      <w:r w:rsidR="00C16F4E">
        <w:rPr>
          <w:sz w:val="28"/>
          <w:szCs w:val="28"/>
        </w:rPr>
        <w:t xml:space="preserve"> </w:t>
      </w:r>
      <w:r w:rsidR="00D54626">
        <w:rPr>
          <w:sz w:val="28"/>
          <w:szCs w:val="28"/>
        </w:rPr>
        <w:t>3</w:t>
      </w:r>
      <w:r w:rsidR="00381A84">
        <w:rPr>
          <w:sz w:val="28"/>
          <w:szCs w:val="28"/>
        </w:rPr>
        <w:t>45</w:t>
      </w:r>
      <w:r>
        <w:rPr>
          <w:sz w:val="28"/>
          <w:szCs w:val="28"/>
        </w:rPr>
        <w:t xml:space="preserve"> человек (школьники).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«Содействие занятости населения»  по  трудоустройству несовершеннолетних граждан в </w:t>
      </w:r>
      <w:r w:rsidR="0007154B">
        <w:rPr>
          <w:sz w:val="28"/>
          <w:szCs w:val="28"/>
        </w:rPr>
        <w:t>Щигров</w:t>
      </w:r>
      <w:r w:rsidR="00C16F4E">
        <w:rPr>
          <w:sz w:val="28"/>
          <w:szCs w:val="28"/>
        </w:rPr>
        <w:t xml:space="preserve">ском районе в </w:t>
      </w:r>
      <w:r w:rsidR="0007154B">
        <w:rPr>
          <w:sz w:val="28"/>
          <w:szCs w:val="28"/>
        </w:rPr>
        <w:lastRenderedPageBreak/>
        <w:t>2021</w:t>
      </w:r>
      <w:r>
        <w:rPr>
          <w:sz w:val="28"/>
          <w:szCs w:val="28"/>
        </w:rPr>
        <w:t xml:space="preserve"> году в летн</w:t>
      </w:r>
      <w:r w:rsidR="0007154B">
        <w:rPr>
          <w:sz w:val="28"/>
          <w:szCs w:val="28"/>
        </w:rPr>
        <w:t>ий период  было трудоустроено 35</w:t>
      </w:r>
      <w:r w:rsidR="00D54626">
        <w:rPr>
          <w:sz w:val="28"/>
          <w:szCs w:val="28"/>
        </w:rPr>
        <w:t xml:space="preserve"> человек, что составило 15,7</w:t>
      </w:r>
      <w:r>
        <w:rPr>
          <w:sz w:val="28"/>
          <w:szCs w:val="28"/>
        </w:rPr>
        <w:t>%  от общей численности несовершеннолетних граждан в возрасте от 14 до 18 лет</w:t>
      </w:r>
      <w:r w:rsidR="00B04E6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16F4E">
        <w:rPr>
          <w:sz w:val="28"/>
          <w:szCs w:val="28"/>
        </w:rPr>
        <w:t>Щигровском</w:t>
      </w:r>
      <w:r w:rsidR="00B04E65">
        <w:rPr>
          <w:sz w:val="28"/>
          <w:szCs w:val="28"/>
        </w:rPr>
        <w:t xml:space="preserve"> районе</w:t>
      </w:r>
      <w:r w:rsidR="00D54626">
        <w:rPr>
          <w:sz w:val="28"/>
          <w:szCs w:val="28"/>
        </w:rPr>
        <w:t>.</w:t>
      </w:r>
    </w:p>
    <w:p w:rsidR="00ED3933" w:rsidRDefault="00C1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1</w:t>
      </w:r>
      <w:r w:rsidR="008B4F46">
        <w:rPr>
          <w:sz w:val="28"/>
          <w:szCs w:val="28"/>
        </w:rPr>
        <w:t xml:space="preserve"> договор</w:t>
      </w:r>
      <w:r w:rsidR="00ED3933">
        <w:rPr>
          <w:sz w:val="28"/>
          <w:szCs w:val="28"/>
        </w:rPr>
        <w:t xml:space="preserve"> о совместной деятельности между ОКУ «Центр занятости населения</w:t>
      </w:r>
      <w:r w:rsidR="008B4F46">
        <w:rPr>
          <w:sz w:val="28"/>
          <w:szCs w:val="28"/>
        </w:rPr>
        <w:t xml:space="preserve"> города Щигры и </w:t>
      </w:r>
      <w:r w:rsidR="00ED3933">
        <w:rPr>
          <w:sz w:val="28"/>
          <w:szCs w:val="28"/>
        </w:rPr>
        <w:t xml:space="preserve"> </w:t>
      </w:r>
      <w:r>
        <w:rPr>
          <w:sz w:val="28"/>
          <w:szCs w:val="28"/>
        </w:rPr>
        <w:t>Щигровского</w:t>
      </w:r>
      <w:r w:rsidR="00ED3933">
        <w:rPr>
          <w:sz w:val="28"/>
          <w:szCs w:val="28"/>
        </w:rPr>
        <w:t xml:space="preserve"> района» и МКОУ «</w:t>
      </w:r>
      <w:r w:rsidR="008B4F46">
        <w:rPr>
          <w:sz w:val="28"/>
          <w:szCs w:val="28"/>
        </w:rPr>
        <w:t>П</w:t>
      </w:r>
      <w:r>
        <w:rPr>
          <w:sz w:val="28"/>
          <w:szCs w:val="28"/>
        </w:rPr>
        <w:t>ригородненская</w:t>
      </w:r>
      <w:r w:rsidR="00ED3933">
        <w:rPr>
          <w:sz w:val="28"/>
          <w:szCs w:val="28"/>
        </w:rPr>
        <w:t xml:space="preserve"> СОШ», что дало возможность подросткам получить материальную поддержку за счет средств областного бюджета.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оплату тр</w:t>
      </w:r>
      <w:r w:rsidR="00C6107E">
        <w:rPr>
          <w:sz w:val="28"/>
          <w:szCs w:val="28"/>
        </w:rPr>
        <w:t>уда подростков в 2021</w:t>
      </w:r>
      <w:r>
        <w:rPr>
          <w:sz w:val="28"/>
          <w:szCs w:val="28"/>
        </w:rPr>
        <w:t xml:space="preserve"> году за счет средств местного бюджета израсходо</w:t>
      </w:r>
      <w:r w:rsidR="00C6107E">
        <w:rPr>
          <w:sz w:val="28"/>
          <w:szCs w:val="28"/>
        </w:rPr>
        <w:t>вано  45,0 тысячи рублей (в 2020</w:t>
      </w:r>
      <w:r w:rsidR="00FD6558">
        <w:rPr>
          <w:sz w:val="28"/>
          <w:szCs w:val="28"/>
        </w:rPr>
        <w:t xml:space="preserve"> году 45</w:t>
      </w:r>
      <w:r w:rsidR="008B4F46">
        <w:rPr>
          <w:sz w:val="28"/>
          <w:szCs w:val="28"/>
        </w:rPr>
        <w:t>,0</w:t>
      </w:r>
      <w:r>
        <w:rPr>
          <w:sz w:val="28"/>
          <w:szCs w:val="28"/>
        </w:rPr>
        <w:t>.тыс.руб.).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трудоустроенных несовершеннолетних граждан составляется из суммы заработной платы, выплачиваемой работодателем, и материальной поддержки из сре</w:t>
      </w:r>
      <w:r w:rsidR="00FD6558">
        <w:rPr>
          <w:sz w:val="28"/>
          <w:szCs w:val="28"/>
        </w:rPr>
        <w:t>дств областного бюджета.  В 2021</w:t>
      </w:r>
      <w:r>
        <w:rPr>
          <w:sz w:val="28"/>
          <w:szCs w:val="28"/>
        </w:rPr>
        <w:t xml:space="preserve"> году средний размер материальной поддержки несовершеннолетних граждан на период их временн</w:t>
      </w:r>
      <w:r w:rsidR="00FD6558">
        <w:rPr>
          <w:sz w:val="28"/>
          <w:szCs w:val="28"/>
        </w:rPr>
        <w:t>ого трудоустройства составил 370</w:t>
      </w:r>
      <w:r>
        <w:rPr>
          <w:sz w:val="28"/>
          <w:szCs w:val="28"/>
        </w:rPr>
        <w:t xml:space="preserve"> руб.  За счет средств местного бюджета средняя заработная плата подростков с</w:t>
      </w:r>
      <w:r w:rsidR="008B4F46">
        <w:rPr>
          <w:sz w:val="28"/>
          <w:szCs w:val="28"/>
        </w:rPr>
        <w:t xml:space="preserve"> начислениями   со</w:t>
      </w:r>
      <w:r w:rsidR="00C6107E">
        <w:rPr>
          <w:sz w:val="28"/>
          <w:szCs w:val="28"/>
        </w:rPr>
        <w:t>ставила: 1285</w:t>
      </w:r>
      <w:r>
        <w:rPr>
          <w:sz w:val="28"/>
          <w:szCs w:val="28"/>
        </w:rPr>
        <w:t xml:space="preserve"> руб.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видами  работ для  подростков явились: благоустройство пришкольных территорий, работа в библиотеке, ремонт  спортивных площадок, уход за братскими могилами, подсобные работы во время проведения ремонта в образовательных учреждениях </w:t>
      </w:r>
    </w:p>
    <w:p w:rsidR="00ED3933" w:rsidRDefault="00ED3933">
      <w:pPr>
        <w:ind w:firstLine="709"/>
        <w:jc w:val="both"/>
        <w:rPr>
          <w:b/>
          <w:sz w:val="28"/>
          <w:szCs w:val="28"/>
        </w:rPr>
      </w:pPr>
    </w:p>
    <w:p w:rsidR="00ED3933" w:rsidRDefault="00ED39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:rsidR="00ED3933" w:rsidRDefault="00ED3933">
      <w:pPr>
        <w:ind w:firstLine="709"/>
        <w:jc w:val="both"/>
        <w:rPr>
          <w:b/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подпрограммы является Администрация </w:t>
      </w:r>
      <w:r w:rsidR="00354E89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Заказчик: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является главным распорядителем бюджетных средств;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качественное и своевременное исполнение подпрограммных мероприятий, эффективное использование финансовых средств, выделяемых на реализацию подпрограммы.</w:t>
      </w:r>
    </w:p>
    <w:p w:rsidR="00ED3933" w:rsidRDefault="00ED39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определяет механизмы корректировки подпрограммных мероприятий, и их ресурсного обеспечения в ходе реализации подпрограммы.</w:t>
      </w:r>
    </w:p>
    <w:p w:rsidR="00ED3933" w:rsidRDefault="00ED3933">
      <w:pPr>
        <w:ind w:firstLine="709"/>
        <w:jc w:val="both"/>
        <w:rPr>
          <w:color w:val="000000"/>
          <w:sz w:val="28"/>
          <w:szCs w:val="28"/>
        </w:rPr>
      </w:pPr>
    </w:p>
    <w:p w:rsidR="00ED3933" w:rsidRDefault="00ED39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</w:t>
      </w:r>
      <w:r w:rsidR="0094077E">
        <w:rPr>
          <w:color w:val="000000"/>
          <w:sz w:val="28"/>
          <w:szCs w:val="28"/>
        </w:rPr>
        <w:t>подп</w:t>
      </w:r>
      <w:r>
        <w:rPr>
          <w:color w:val="000000"/>
          <w:sz w:val="28"/>
          <w:szCs w:val="28"/>
        </w:rPr>
        <w:t xml:space="preserve">рограммы: </w:t>
      </w:r>
    </w:p>
    <w:p w:rsidR="00ED3933" w:rsidRDefault="008B4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D3933">
        <w:rPr>
          <w:sz w:val="28"/>
          <w:szCs w:val="28"/>
        </w:rPr>
        <w:t xml:space="preserve"> </w:t>
      </w:r>
      <w:r>
        <w:rPr>
          <w:sz w:val="28"/>
          <w:szCs w:val="28"/>
        </w:rPr>
        <w:t>Щигровского</w:t>
      </w:r>
      <w:r w:rsidR="00ED3933">
        <w:rPr>
          <w:sz w:val="28"/>
          <w:szCs w:val="28"/>
        </w:rPr>
        <w:t xml:space="preserve"> района; 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казенные образовательные учреждения;        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Областное казенное учреждение «ЦЗН </w:t>
      </w:r>
      <w:r w:rsidR="008B4F46">
        <w:rPr>
          <w:sz w:val="28"/>
          <w:szCs w:val="28"/>
        </w:rPr>
        <w:t>города Щигры и Щигровского</w:t>
      </w:r>
      <w:r>
        <w:rPr>
          <w:sz w:val="28"/>
          <w:szCs w:val="28"/>
        </w:rPr>
        <w:t xml:space="preserve"> района. </w:t>
      </w:r>
    </w:p>
    <w:p w:rsidR="00ED3933" w:rsidRDefault="00ED39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подпрограммы направляется в Администрацию </w:t>
      </w:r>
      <w:r w:rsidR="007046B1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района. 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381A84" w:rsidRDefault="00381A84">
      <w:pPr>
        <w:ind w:firstLine="709"/>
        <w:jc w:val="both"/>
        <w:rPr>
          <w:sz w:val="28"/>
          <w:szCs w:val="28"/>
        </w:rPr>
      </w:pPr>
    </w:p>
    <w:p w:rsidR="00381A84" w:rsidRDefault="00381A84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Цели и задачи подпрограммы</w:t>
      </w:r>
    </w:p>
    <w:p w:rsidR="00ED3933" w:rsidRDefault="00ED3933">
      <w:pPr>
        <w:ind w:firstLine="709"/>
        <w:jc w:val="both"/>
        <w:rPr>
          <w:b/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подпрограммы является </w:t>
      </w:r>
      <w:hyperlink r:id="rId8" w:history="1">
        <w:r>
          <w:rPr>
            <w:sz w:val="28"/>
            <w:szCs w:val="28"/>
          </w:rPr>
          <w:t>организация</w:t>
        </w:r>
      </w:hyperlink>
      <w:r>
        <w:rPr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время.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Информирование несовершеннолетних граждан в возрасте от 14 до 18 лет, их родителей и работодателей о возможности участия в мероприятиях по временному трудоустройству;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Формирование базы данных несовершеннолетних граждан в возрасте от 14 до 18 лет, желающих принять участие во временных работах;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временных рабочих мест и трудоустройство несовершеннолетних граждан;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трудовых отрядов подростков для проведения работ по благоустройству территорий вокруг школ, проведение ремонта классных комнат и восстановления школьной мебели.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организации труда несовершеннолетних граждан в возрасте от 14 до 18 лет, путем создания  трудовых отрядов, </w:t>
      </w:r>
      <w:r w:rsidR="0099191A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следующие направления деятельности  отрядов: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территорий вокруг школ;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работы по ремонту  спортивных и игровых площадок;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порядок воинских захоронений, мемориалов, братских могил.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33" w:rsidRDefault="0094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ED3933">
        <w:rPr>
          <w:sz w:val="28"/>
          <w:szCs w:val="28"/>
        </w:rPr>
        <w:t>рограмма рассчитана на  пери</w:t>
      </w:r>
      <w:r w:rsidR="00FD6558">
        <w:rPr>
          <w:sz w:val="28"/>
          <w:szCs w:val="28"/>
        </w:rPr>
        <w:t>од 2023 –2025</w:t>
      </w:r>
      <w:r w:rsidR="00ED3933">
        <w:rPr>
          <w:sz w:val="28"/>
          <w:szCs w:val="28"/>
        </w:rPr>
        <w:t xml:space="preserve"> годы,</w:t>
      </w:r>
      <w:r w:rsidR="00526B72">
        <w:rPr>
          <w:sz w:val="28"/>
          <w:szCs w:val="28"/>
        </w:rPr>
        <w:t xml:space="preserve"> работа</w:t>
      </w:r>
      <w:r w:rsidR="00ED3933">
        <w:rPr>
          <w:sz w:val="28"/>
          <w:szCs w:val="28"/>
        </w:rPr>
        <w:t xml:space="preserve"> в свободное от основной учебы время.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both"/>
        <w:rPr>
          <w:b/>
          <w:bCs/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основных мероприятий подпрограммы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решение задач муниципальной  подпрограммы «Трудоустройство несовершеннолетних граждан в возрасте от 14 до 18 лет» в </w:t>
      </w:r>
      <w:r w:rsidR="008B4F46">
        <w:rPr>
          <w:sz w:val="28"/>
          <w:szCs w:val="28"/>
        </w:rPr>
        <w:t>Щигровском</w:t>
      </w:r>
      <w:r>
        <w:rPr>
          <w:sz w:val="28"/>
          <w:szCs w:val="28"/>
        </w:rPr>
        <w:t xml:space="preserve"> районе  осуществляются в соответствии с Планом мероприятий по выполнению подпрограммы (Приложение № 1).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B97999" w:rsidRDefault="00B97999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реализацию программных мероприятий планируется израсходовать из средств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бюджета </w:t>
      </w:r>
      <w:r w:rsidR="00286D66">
        <w:rPr>
          <w:sz w:val="28"/>
          <w:szCs w:val="28"/>
        </w:rPr>
        <w:t>19</w:t>
      </w:r>
      <w:r>
        <w:rPr>
          <w:sz w:val="28"/>
          <w:szCs w:val="28"/>
        </w:rPr>
        <w:t>5 тыс.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временных работ производится за счет: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 местного бюджета;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 организаций различных форм собственности, в которых организуются эти работы;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средств областного бюджета в виде материальной поддержки.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выделяемые из областного бюджета на реализацию мероприятий по содействию занятости населения используются как материальная поддержка для несовершеннолетних граждан в возрасте от 14 до 18 лет.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средства местного бюджета, выделенные на создание временных рабочих мест для несовершеннолетних граждан, предназначаются на оплату: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труда несовершеннолетних граждан,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страховых взносов в государственные внебюджетные фонды. 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показателях (индикаторах) подпрограммы</w:t>
      </w:r>
    </w:p>
    <w:p w:rsidR="00ED3933" w:rsidRDefault="00ED3933">
      <w:pPr>
        <w:ind w:firstLine="709"/>
        <w:jc w:val="both"/>
        <w:rPr>
          <w:b/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конечный  результат  подпрограммы: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системы информирования несовершеннолетних граждан в возрасте от 14 до 18 лет, их родителей и работодателей о возможности участия в мероприятиях по временному трудоустройству;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банка данных  несовершеннолетних граждан от 14 до 18 лет с целью трудоустройства на временные рабочие места;</w:t>
      </w:r>
    </w:p>
    <w:p w:rsidR="00ED3933" w:rsidRDefault="008B4F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трудоуст</w:t>
      </w:r>
      <w:r w:rsidR="00D6415F">
        <w:rPr>
          <w:sz w:val="28"/>
          <w:szCs w:val="28"/>
        </w:rPr>
        <w:t>ройство 135</w:t>
      </w:r>
      <w:r w:rsidR="00ED3933">
        <w:rPr>
          <w:sz w:val="28"/>
          <w:szCs w:val="28"/>
        </w:rPr>
        <w:t xml:space="preserve"> несовершеннолетних граждан.</w:t>
      </w:r>
    </w:p>
    <w:p w:rsidR="00ED3933" w:rsidRDefault="00ED3933">
      <w:pPr>
        <w:ind w:firstLine="709"/>
        <w:jc w:val="both"/>
        <w:rPr>
          <w:b/>
          <w:sz w:val="28"/>
          <w:szCs w:val="28"/>
        </w:rPr>
      </w:pPr>
    </w:p>
    <w:p w:rsidR="00ED3933" w:rsidRDefault="00ED39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подпрограммы</w:t>
      </w:r>
    </w:p>
    <w:p w:rsidR="00ED3933" w:rsidRDefault="00ED3933">
      <w:pPr>
        <w:ind w:firstLine="709"/>
        <w:jc w:val="both"/>
        <w:rPr>
          <w:b/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подпрограммы обеспечивает посредством ведения заказчиком подпрограммы постоянного мониторинга реализации подпрограммных мероприятий и ежегодной оценки степени достижения целей подпрограммы в процессе решения поставленных задач.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настоящей подпрограммы позволит усилить работу по  благоустройству территорий вокруг школ; снижению уровня правонарушений среди подростков; получению подростками первых трудовых навыков; оказанию материальной поддержки несовершеннолетним гражданам, в том числе подросткам, находящимся в сложной жизненной ситуации.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tabs>
          <w:tab w:val="left" w:pos="4320"/>
        </w:tabs>
        <w:jc w:val="center"/>
        <w:rPr>
          <w:sz w:val="28"/>
        </w:rPr>
      </w:pPr>
    </w:p>
    <w:p w:rsidR="004C5684" w:rsidRDefault="004C5684">
      <w:pPr>
        <w:tabs>
          <w:tab w:val="left" w:pos="4320"/>
        </w:tabs>
        <w:jc w:val="center"/>
        <w:rPr>
          <w:sz w:val="28"/>
        </w:rPr>
      </w:pPr>
    </w:p>
    <w:p w:rsidR="004C5684" w:rsidRDefault="004C5684">
      <w:pPr>
        <w:tabs>
          <w:tab w:val="left" w:pos="4320"/>
        </w:tabs>
        <w:jc w:val="center"/>
        <w:rPr>
          <w:sz w:val="28"/>
        </w:rPr>
      </w:pPr>
    </w:p>
    <w:p w:rsidR="004C5684" w:rsidRDefault="004C5684">
      <w:pPr>
        <w:tabs>
          <w:tab w:val="left" w:pos="4320"/>
        </w:tabs>
        <w:jc w:val="center"/>
        <w:rPr>
          <w:sz w:val="28"/>
        </w:rPr>
      </w:pPr>
    </w:p>
    <w:p w:rsidR="004C5684" w:rsidRDefault="004C5684">
      <w:pPr>
        <w:tabs>
          <w:tab w:val="left" w:pos="4320"/>
        </w:tabs>
        <w:jc w:val="center"/>
        <w:rPr>
          <w:sz w:val="28"/>
        </w:rPr>
      </w:pPr>
    </w:p>
    <w:p w:rsidR="00ED3933" w:rsidRDefault="00ED3933">
      <w:pPr>
        <w:tabs>
          <w:tab w:val="left" w:pos="4320"/>
        </w:tabs>
        <w:jc w:val="center"/>
        <w:rPr>
          <w:sz w:val="28"/>
        </w:rPr>
      </w:pPr>
    </w:p>
    <w:p w:rsidR="00ED3933" w:rsidRDefault="00ED3933">
      <w:pPr>
        <w:ind w:firstLine="720"/>
        <w:jc w:val="center"/>
        <w:rPr>
          <w:sz w:val="28"/>
          <w:szCs w:val="28"/>
        </w:rPr>
      </w:pPr>
      <w:r>
        <w:rPr>
          <w:rStyle w:val="aa"/>
          <w:bCs/>
          <w:color w:val="auto"/>
          <w:sz w:val="28"/>
          <w:szCs w:val="28"/>
        </w:rPr>
        <w:lastRenderedPageBreak/>
        <w:t>Паспорт</w:t>
      </w:r>
    </w:p>
    <w:p w:rsidR="00ED3933" w:rsidRDefault="0039421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933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D3933">
        <w:rPr>
          <w:rFonts w:ascii="Times New Roman" w:hAnsi="Times New Roman" w:cs="Times New Roman"/>
          <w:sz w:val="28"/>
          <w:szCs w:val="28"/>
        </w:rPr>
        <w:t xml:space="preserve"> «Развитие институтов рынка труда»</w:t>
      </w:r>
    </w:p>
    <w:p w:rsidR="00ED3933" w:rsidRDefault="00ED3933">
      <w:pPr>
        <w:ind w:firstLine="72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1395"/>
        <w:gridCol w:w="1395"/>
        <w:gridCol w:w="1395"/>
        <w:gridCol w:w="1395"/>
      </w:tblGrid>
      <w:tr w:rsidR="00161021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021" w:rsidRDefault="0016102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7174F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021" w:rsidRDefault="00161021" w:rsidP="000654FD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 Курской области</w:t>
            </w:r>
          </w:p>
        </w:tc>
      </w:tr>
      <w:tr w:rsidR="00161021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021" w:rsidRDefault="0016102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7174F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021" w:rsidRDefault="00EB6EE2" w:rsidP="000654FD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7999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174FF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FF" w:rsidRDefault="007174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FF" w:rsidRDefault="00B97999" w:rsidP="000654FD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Щигровского района</w:t>
            </w:r>
            <w:r w:rsidR="007A701C">
              <w:rPr>
                <w:rFonts w:ascii="Times New Roman" w:hAnsi="Times New Roman" w:cs="Times New Roman"/>
                <w:sz w:val="28"/>
                <w:szCs w:val="28"/>
              </w:rPr>
              <w:t>, подведомственные учреждения и органы местного самоуправления Щигровского района.</w:t>
            </w:r>
          </w:p>
        </w:tc>
      </w:tr>
      <w:tr w:rsidR="007174FF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FF" w:rsidRDefault="007174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FF" w:rsidRDefault="007174FF" w:rsidP="000654FD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D3933">
        <w:trPr>
          <w:trHeight w:val="91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7174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516B73" w:rsidP="007A701C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01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сфере условий и охраны труда, 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профессиональных рисков работников организаций, расположенных на территории </w:t>
            </w:r>
            <w:r w:rsidR="008B4F46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ED3933">
        <w:trPr>
          <w:trHeight w:val="509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516B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</w:t>
            </w:r>
            <w:r w:rsidR="00ED3933">
              <w:rPr>
                <w:sz w:val="28"/>
                <w:szCs w:val="28"/>
              </w:rPr>
              <w:t xml:space="preserve"> </w:t>
            </w:r>
            <w:r w:rsidR="008A6ECB">
              <w:rPr>
                <w:sz w:val="28"/>
                <w:szCs w:val="28"/>
              </w:rPr>
              <w:t>осуществление мер, направленных на</w:t>
            </w:r>
            <w:r w:rsidR="00ED3933">
              <w:rPr>
                <w:sz w:val="28"/>
                <w:szCs w:val="28"/>
              </w:rPr>
              <w:t xml:space="preserve"> 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      </w:r>
          </w:p>
          <w:p w:rsidR="00ED3933" w:rsidRDefault="00516B73" w:rsidP="008B4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</w:t>
            </w:r>
            <w:r w:rsidR="00ED3933">
              <w:rPr>
                <w:sz w:val="28"/>
                <w:szCs w:val="28"/>
              </w:rPr>
              <w:t xml:space="preserve"> совершенствование развития на территории </w:t>
            </w:r>
            <w:r w:rsidR="008B4F46">
              <w:rPr>
                <w:sz w:val="28"/>
                <w:szCs w:val="28"/>
              </w:rPr>
              <w:t>Щигровского</w:t>
            </w:r>
            <w:r w:rsidR="00ED3933">
              <w:rPr>
                <w:sz w:val="28"/>
                <w:szCs w:val="28"/>
              </w:rPr>
              <w:t xml:space="preserve"> района социально-трудовых отношений.</w:t>
            </w:r>
          </w:p>
        </w:tc>
      </w:tr>
      <w:tr w:rsidR="00ED3933">
        <w:trPr>
          <w:trHeight w:val="8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</w:t>
            </w:r>
            <w:r w:rsidR="00943EE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993BE1" w:rsidP="00993BE1">
            <w:pPr>
              <w:ind w:righ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</w:t>
            </w:r>
            <w:r w:rsidR="00354E89">
              <w:rPr>
                <w:sz w:val="28"/>
                <w:szCs w:val="28"/>
              </w:rPr>
              <w:t>рограмма реализуется</w:t>
            </w:r>
            <w:r>
              <w:rPr>
                <w:sz w:val="28"/>
                <w:szCs w:val="28"/>
              </w:rPr>
              <w:t xml:space="preserve"> в один этап в течени</w:t>
            </w:r>
            <w:r w:rsidR="0099191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FD6558">
              <w:rPr>
                <w:sz w:val="28"/>
                <w:szCs w:val="28"/>
              </w:rPr>
              <w:t>2023 – 2025</w:t>
            </w:r>
            <w:r w:rsidR="00ED39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D3933">
        <w:trPr>
          <w:cantSplit/>
          <w:trHeight w:val="534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933" w:rsidRDefault="007174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943EE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>программы, в том числе по годам: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ED3933">
        <w:trPr>
          <w:cantSplit/>
          <w:trHeight w:val="534"/>
        </w:trPr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 w:rsidP="000A1FE8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4938">
              <w:rPr>
                <w:sz w:val="28"/>
                <w:szCs w:val="28"/>
              </w:rPr>
              <w:t>2</w:t>
            </w:r>
            <w:r w:rsidR="004E2625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 w:rsidP="000A1FE8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4938">
              <w:rPr>
                <w:sz w:val="28"/>
                <w:szCs w:val="28"/>
              </w:rPr>
              <w:t>2</w:t>
            </w:r>
            <w:r w:rsidR="004E2625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 w:rsidP="000A1FE8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4938">
              <w:rPr>
                <w:sz w:val="28"/>
                <w:szCs w:val="28"/>
              </w:rPr>
              <w:t>2</w:t>
            </w:r>
            <w:r w:rsidR="004E2625">
              <w:rPr>
                <w:sz w:val="28"/>
                <w:szCs w:val="28"/>
              </w:rPr>
              <w:t>5</w:t>
            </w:r>
          </w:p>
        </w:tc>
      </w:tr>
      <w:tr w:rsidR="00ED3933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6558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558" w:rsidRDefault="00FD655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58" w:rsidRDefault="00FD6558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58" w:rsidRDefault="00FD6558" w:rsidP="001947BD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58" w:rsidRDefault="00FD6558" w:rsidP="001947BD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58" w:rsidRDefault="00FD6558" w:rsidP="001947BD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</w:tr>
      <w:tr w:rsidR="00ED3933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3" w:rsidRDefault="00ED3933">
            <w:pPr>
              <w:tabs>
                <w:tab w:val="left" w:pos="380"/>
              </w:tabs>
              <w:ind w:right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933">
        <w:trPr>
          <w:trHeight w:val="5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7174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муниципальной </w:t>
            </w:r>
            <w:r w:rsidR="00943EE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ED39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933" w:rsidRDefault="0051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–</w:t>
            </w:r>
            <w:r w:rsidR="00ED3933">
              <w:rPr>
                <w:sz w:val="28"/>
                <w:szCs w:val="28"/>
              </w:rPr>
              <w:t xml:space="preserve"> снижение удельного веса работников, </w:t>
            </w:r>
            <w:r w:rsidR="00ED3933">
              <w:rPr>
                <w:sz w:val="28"/>
                <w:szCs w:val="28"/>
              </w:rPr>
              <w:lastRenderedPageBreak/>
              <w:t xml:space="preserve">занятых в условиях, не отвечающих санитарно-гигиеническим нормам, к общей численности занятых в экономике </w:t>
            </w:r>
            <w:r w:rsidR="00924938">
              <w:rPr>
                <w:sz w:val="28"/>
                <w:szCs w:val="28"/>
              </w:rPr>
              <w:t>Щигровского</w:t>
            </w:r>
            <w:r w:rsidR="00ED3933">
              <w:rPr>
                <w:sz w:val="28"/>
                <w:szCs w:val="28"/>
              </w:rPr>
              <w:t xml:space="preserve"> района Курской области до </w:t>
            </w:r>
            <w:r w:rsidR="00DD5514">
              <w:rPr>
                <w:sz w:val="28"/>
                <w:szCs w:val="28"/>
              </w:rPr>
              <w:t>21,7</w:t>
            </w:r>
            <w:r w:rsidR="0088140A">
              <w:rPr>
                <w:sz w:val="28"/>
                <w:szCs w:val="28"/>
              </w:rPr>
              <w:t xml:space="preserve"> </w:t>
            </w:r>
            <w:r w:rsidR="00ED3933">
              <w:rPr>
                <w:sz w:val="28"/>
                <w:szCs w:val="28"/>
              </w:rPr>
              <w:t>%;</w:t>
            </w:r>
          </w:p>
          <w:p w:rsidR="00ED3933" w:rsidRDefault="00516B73" w:rsidP="00924938">
            <w:pPr>
              <w:tabs>
                <w:tab w:val="left" w:pos="380"/>
              </w:tabs>
              <w:ind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</w:t>
            </w:r>
            <w:r w:rsidR="00ED3933">
              <w:rPr>
                <w:sz w:val="28"/>
                <w:szCs w:val="28"/>
              </w:rPr>
              <w:t xml:space="preserve"> увеличение удельного веса работников, занятых на рабочих местах, </w:t>
            </w:r>
            <w:r w:rsidR="004344C1">
              <w:rPr>
                <w:sz w:val="28"/>
                <w:szCs w:val="28"/>
              </w:rPr>
              <w:t>где проведена специальная оценка условий труда</w:t>
            </w:r>
            <w:r w:rsidR="00ED3933">
              <w:rPr>
                <w:sz w:val="28"/>
                <w:szCs w:val="28"/>
              </w:rPr>
              <w:t xml:space="preserve">, от общего количества занятых в экономике </w:t>
            </w:r>
            <w:r w:rsidR="00924938">
              <w:rPr>
                <w:sz w:val="28"/>
                <w:szCs w:val="28"/>
              </w:rPr>
              <w:t>Щигровского</w:t>
            </w:r>
            <w:r w:rsidR="00ED3933">
              <w:rPr>
                <w:sz w:val="28"/>
                <w:szCs w:val="28"/>
              </w:rPr>
              <w:t xml:space="preserve"> района Курской области до </w:t>
            </w:r>
            <w:r w:rsidR="00651A71">
              <w:rPr>
                <w:sz w:val="28"/>
                <w:szCs w:val="28"/>
              </w:rPr>
              <w:t>98</w:t>
            </w:r>
            <w:r w:rsidR="008A33CC">
              <w:rPr>
                <w:sz w:val="28"/>
                <w:szCs w:val="28"/>
              </w:rPr>
              <w:t>,0</w:t>
            </w:r>
            <w:r w:rsidR="0088140A">
              <w:rPr>
                <w:sz w:val="28"/>
                <w:szCs w:val="28"/>
              </w:rPr>
              <w:t xml:space="preserve"> </w:t>
            </w:r>
            <w:r w:rsidR="00ED3933">
              <w:rPr>
                <w:sz w:val="28"/>
                <w:szCs w:val="28"/>
              </w:rPr>
              <w:t>%.</w:t>
            </w:r>
          </w:p>
        </w:tc>
      </w:tr>
    </w:tbl>
    <w:p w:rsidR="00ED3933" w:rsidRDefault="00ED3933">
      <w:pPr>
        <w:tabs>
          <w:tab w:val="left" w:pos="4320"/>
        </w:tabs>
        <w:jc w:val="center"/>
        <w:rPr>
          <w:sz w:val="28"/>
        </w:rPr>
      </w:pPr>
    </w:p>
    <w:p w:rsidR="000A1FE8" w:rsidRDefault="000A1FE8">
      <w:pPr>
        <w:tabs>
          <w:tab w:val="left" w:pos="4320"/>
        </w:tabs>
        <w:jc w:val="center"/>
        <w:rPr>
          <w:sz w:val="28"/>
        </w:rPr>
      </w:pPr>
    </w:p>
    <w:p w:rsidR="00ED3933" w:rsidRDefault="00ED3933">
      <w:pPr>
        <w:tabs>
          <w:tab w:val="left" w:pos="4320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Характеристика сферы реализации подпрограммы, описание основных проблем в указанной сфере и прогноз ее развития</w:t>
      </w:r>
    </w:p>
    <w:p w:rsidR="00ED3933" w:rsidRDefault="00ED3933">
      <w:pPr>
        <w:pStyle w:val="11"/>
        <w:ind w:firstLine="709"/>
        <w:jc w:val="both"/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в полной мере реализует на территории </w:t>
      </w:r>
      <w:r w:rsidR="00280F99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Курской области государственную политику в сфере социально-трудовых отношений, а также </w:t>
      </w:r>
      <w:r w:rsidR="004344C1">
        <w:rPr>
          <w:sz w:val="28"/>
          <w:szCs w:val="28"/>
        </w:rPr>
        <w:t>в сфере охраны труда</w:t>
      </w:r>
      <w:r>
        <w:rPr>
          <w:sz w:val="28"/>
          <w:szCs w:val="28"/>
        </w:rPr>
        <w:t>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 </w:t>
      </w:r>
      <w:r w:rsidR="00AC4D2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C4D28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 производственного травматизма в </w:t>
      </w:r>
      <w:r w:rsidR="004C4E7B">
        <w:rPr>
          <w:sz w:val="28"/>
          <w:szCs w:val="28"/>
        </w:rPr>
        <w:t>Щигровском</w:t>
      </w:r>
      <w:r>
        <w:rPr>
          <w:sz w:val="28"/>
          <w:szCs w:val="28"/>
        </w:rPr>
        <w:t xml:space="preserve"> районе Курс</w:t>
      </w:r>
      <w:r w:rsidR="00AC4D28">
        <w:rPr>
          <w:sz w:val="28"/>
          <w:szCs w:val="28"/>
        </w:rPr>
        <w:t>кой области, то есть численности</w:t>
      </w:r>
      <w:r>
        <w:rPr>
          <w:sz w:val="28"/>
          <w:szCs w:val="28"/>
        </w:rPr>
        <w:t xml:space="preserve">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 в муниципальном образовании характеризуется следующими данными (таблица 1).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widowControl w:val="0"/>
        <w:suppressAutoHyphens/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D3933" w:rsidRDefault="00ED393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производственного травматизма</w:t>
      </w:r>
    </w:p>
    <w:p w:rsidR="00ED3933" w:rsidRDefault="00ED393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расчете </w:t>
      </w:r>
      <w:r w:rsidR="003A7A9D">
        <w:rPr>
          <w:sz w:val="28"/>
          <w:szCs w:val="28"/>
        </w:rPr>
        <w:t xml:space="preserve"> на 1 рабочий день </w:t>
      </w:r>
      <w:r>
        <w:rPr>
          <w:sz w:val="28"/>
          <w:szCs w:val="28"/>
        </w:rPr>
        <w:t>на 1 тыс. работающих) в 20</w:t>
      </w:r>
      <w:r w:rsidR="00FD6558">
        <w:rPr>
          <w:sz w:val="28"/>
          <w:szCs w:val="28"/>
        </w:rPr>
        <w:t>19</w:t>
      </w:r>
      <w:r w:rsidR="00DD58AE">
        <w:rPr>
          <w:sz w:val="28"/>
          <w:szCs w:val="28"/>
        </w:rPr>
        <w:t xml:space="preserve"> – </w:t>
      </w:r>
      <w:r w:rsidR="00FD655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годах</w:t>
      </w:r>
    </w:p>
    <w:p w:rsidR="00ED3933" w:rsidRDefault="00ED3933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(по данным Росстата)</w:t>
      </w:r>
    </w:p>
    <w:tbl>
      <w:tblPr>
        <w:tblW w:w="7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304"/>
        <w:gridCol w:w="1304"/>
        <w:gridCol w:w="1292"/>
        <w:gridCol w:w="12"/>
      </w:tblGrid>
      <w:tr w:rsidR="00924938" w:rsidTr="00924938">
        <w:trPr>
          <w:gridAfter w:val="1"/>
          <w:wAfter w:w="12" w:type="dxa"/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38" w:rsidRDefault="00924938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Территория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8" w:rsidRDefault="00924938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Годы</w:t>
            </w:r>
          </w:p>
        </w:tc>
      </w:tr>
      <w:tr w:rsidR="00924938" w:rsidTr="00924938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38" w:rsidRDefault="00924938" w:rsidP="00474C9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8" w:rsidRDefault="00924938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</w:t>
            </w:r>
            <w:r w:rsidR="00FD6558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38" w:rsidRDefault="00924938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="00FD6558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38" w:rsidRDefault="00924938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="00FD6558">
              <w:rPr>
                <w:i/>
                <w:sz w:val="28"/>
                <w:szCs w:val="28"/>
              </w:rPr>
              <w:t>21</w:t>
            </w:r>
          </w:p>
        </w:tc>
      </w:tr>
      <w:tr w:rsidR="00924938" w:rsidTr="009249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8" w:rsidRDefault="00924938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8" w:rsidRDefault="006075C6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38" w:rsidRDefault="006075C6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A7A9D">
              <w:rPr>
                <w:sz w:val="28"/>
                <w:szCs w:val="28"/>
              </w:rPr>
              <w:t>764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38" w:rsidRDefault="00EC60C5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24938" w:rsidTr="009249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8" w:rsidRDefault="00924938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Щигровский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8" w:rsidRDefault="00234B73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38" w:rsidRDefault="00234B73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38" w:rsidRDefault="005D2BF3" w:rsidP="00474C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1,488</w:t>
            </w:r>
          </w:p>
        </w:tc>
      </w:tr>
    </w:tbl>
    <w:p w:rsidR="00ED3933" w:rsidRDefault="00ED393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         </w:t>
      </w:r>
    </w:p>
    <w:p w:rsidR="00ED3933" w:rsidRDefault="00ED3933" w:rsidP="000A1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причин и условий возникновения  несчастных случаев на производстве в </w:t>
      </w:r>
      <w:r w:rsidR="00924938">
        <w:rPr>
          <w:sz w:val="28"/>
          <w:szCs w:val="28"/>
        </w:rPr>
        <w:t>Щигровском</w:t>
      </w:r>
      <w:r>
        <w:rPr>
          <w:sz w:val="28"/>
          <w:szCs w:val="28"/>
        </w:rPr>
        <w:t xml:space="preserve"> районе</w:t>
      </w:r>
      <w:r w:rsidR="00AC4D28">
        <w:rPr>
          <w:sz w:val="28"/>
          <w:szCs w:val="28"/>
        </w:rPr>
        <w:t xml:space="preserve"> показывает.</w:t>
      </w:r>
      <w:r>
        <w:rPr>
          <w:sz w:val="28"/>
          <w:szCs w:val="28"/>
        </w:rPr>
        <w:t xml:space="preserve"> </w:t>
      </w:r>
      <w:r w:rsidR="00AC4D28">
        <w:rPr>
          <w:sz w:val="28"/>
          <w:szCs w:val="28"/>
        </w:rPr>
        <w:t xml:space="preserve"> Б</w:t>
      </w:r>
      <w:r>
        <w:rPr>
          <w:sz w:val="28"/>
          <w:szCs w:val="28"/>
        </w:rPr>
        <w:t>ольшинство из них возникают по причинам организационного характера,</w:t>
      </w:r>
      <w:r w:rsidR="006075C6">
        <w:rPr>
          <w:sz w:val="28"/>
          <w:szCs w:val="28"/>
        </w:rPr>
        <w:t xml:space="preserve"> где основную роль играет «человеческий фактор»</w:t>
      </w:r>
      <w:r w:rsidR="00B54764">
        <w:rPr>
          <w:sz w:val="28"/>
          <w:szCs w:val="28"/>
        </w:rPr>
        <w:t xml:space="preserve"> </w:t>
      </w:r>
      <w:r w:rsidR="006075C6">
        <w:rPr>
          <w:sz w:val="28"/>
          <w:szCs w:val="28"/>
        </w:rPr>
        <w:t>прежде всего связанный с</w:t>
      </w:r>
      <w:r>
        <w:rPr>
          <w:sz w:val="28"/>
          <w:szCs w:val="28"/>
        </w:rPr>
        <w:t xml:space="preserve"> </w:t>
      </w:r>
      <w:r w:rsidR="006075C6">
        <w:rPr>
          <w:sz w:val="28"/>
          <w:szCs w:val="28"/>
        </w:rPr>
        <w:t xml:space="preserve"> неудовлетворительной организацией производства работ, а также с недостатками в организации обучения и подгот</w:t>
      </w:r>
      <w:r w:rsidR="00AC4D28">
        <w:rPr>
          <w:sz w:val="28"/>
          <w:szCs w:val="28"/>
        </w:rPr>
        <w:t>овки работников по охране труда,</w:t>
      </w:r>
      <w:r w:rsidR="006075C6">
        <w:rPr>
          <w:sz w:val="28"/>
          <w:szCs w:val="28"/>
        </w:rPr>
        <w:t xml:space="preserve"> обеспечения работников средствами индивидуальной защиты. К другим причинам относятся: недостатки в обучении безопасным приемам </w:t>
      </w:r>
      <w:r w:rsidR="006075C6">
        <w:rPr>
          <w:sz w:val="28"/>
          <w:szCs w:val="28"/>
        </w:rPr>
        <w:lastRenderedPageBreak/>
        <w:t>труда, неудовлетворительное состояние зданий. Территорий, несовершенство технологических процессов и недостатки в организации рабочих мест.</w:t>
      </w:r>
      <w:r>
        <w:rPr>
          <w:sz w:val="28"/>
          <w:szCs w:val="28"/>
        </w:rPr>
        <w:t xml:space="preserve"> </w:t>
      </w:r>
    </w:p>
    <w:p w:rsidR="000A1FE8" w:rsidRDefault="00ED3933" w:rsidP="006E1C97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следующие выводы: неудовлетворительное состояние условий труда, длительное воздействие вредных производственных </w:t>
      </w:r>
      <w:r w:rsidR="00AC4D28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на организм работающих являются основными причинами формирования у работающих профессиональной патологии.</w:t>
      </w:r>
    </w:p>
    <w:p w:rsidR="00ED3933" w:rsidRDefault="00ED3933">
      <w:pPr>
        <w:widowControl w:val="0"/>
        <w:suppressAutoHyphens/>
        <w:autoSpaceDE w:val="0"/>
        <w:autoSpaceDN w:val="0"/>
        <w:adjustRightInd w:val="0"/>
        <w:spacing w:after="120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A1FE8">
        <w:rPr>
          <w:sz w:val="28"/>
          <w:szCs w:val="28"/>
        </w:rPr>
        <w:t>2</w:t>
      </w:r>
    </w:p>
    <w:p w:rsidR="00ED3933" w:rsidRDefault="00ED3933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Удельный вес работников, занятых в условиях, не отвечающих санитарно-гигиеническим нормам, %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077"/>
        <w:gridCol w:w="1077"/>
        <w:gridCol w:w="1071"/>
        <w:gridCol w:w="7"/>
        <w:gridCol w:w="2155"/>
      </w:tblGrid>
      <w:tr w:rsidR="00B27A24" w:rsidTr="00B27A24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24" w:rsidRDefault="00B27A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Территория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24" w:rsidRDefault="00B27A24" w:rsidP="00B27A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7A24" w:rsidRDefault="00B27A24" w:rsidP="00B27A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27A24" w:rsidTr="00B27A24">
        <w:trPr>
          <w:gridAfter w:val="1"/>
          <w:wAfter w:w="2155" w:type="dxa"/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24" w:rsidRDefault="00B27A24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24" w:rsidRDefault="00B27A24" w:rsidP="00FC7B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54764"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24" w:rsidRDefault="00B27A24" w:rsidP="00FC7B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4764">
              <w:rPr>
                <w:sz w:val="28"/>
                <w:szCs w:val="28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24" w:rsidRDefault="00B54764" w:rsidP="00FC7B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27A24" w:rsidTr="00FC7BD7">
        <w:trPr>
          <w:gridAfter w:val="1"/>
          <w:wAfter w:w="2155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4" w:rsidRDefault="00B27A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Щигровский район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24" w:rsidRDefault="00B27A24" w:rsidP="00FC7B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651A71"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24" w:rsidRDefault="00651A71" w:rsidP="00FC7B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B7B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24" w:rsidRDefault="006B7BC5" w:rsidP="00FC7B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651A71">
              <w:rPr>
                <w:sz w:val="28"/>
                <w:szCs w:val="28"/>
              </w:rPr>
              <w:t>4</w:t>
            </w:r>
          </w:p>
        </w:tc>
      </w:tr>
    </w:tbl>
    <w:p w:rsidR="004344C1" w:rsidRDefault="004344C1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 отражают отношение работников, занятых в условиях, не отвечающих санитарно-гигиеническим нормам, к работ</w:t>
      </w:r>
      <w:r w:rsidR="004344C1">
        <w:rPr>
          <w:sz w:val="28"/>
          <w:szCs w:val="28"/>
        </w:rPr>
        <w:t>никам, занятым на рабочих местах, где проведена специальная оценка условий труда.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процент работников, занятых в условиях, не отвечающих санитарно-гигиеническим нормам, обусловлен </w:t>
      </w:r>
      <w:r w:rsidR="00A65A84">
        <w:rPr>
          <w:sz w:val="28"/>
          <w:szCs w:val="28"/>
        </w:rPr>
        <w:t>не полным</w:t>
      </w:r>
      <w:r>
        <w:rPr>
          <w:sz w:val="28"/>
          <w:szCs w:val="28"/>
        </w:rPr>
        <w:t xml:space="preserve"> охватом орга</w:t>
      </w:r>
      <w:r w:rsidR="00A70B20">
        <w:rPr>
          <w:sz w:val="28"/>
          <w:szCs w:val="28"/>
        </w:rPr>
        <w:t>низаций специальной оценкой условий труда</w:t>
      </w:r>
      <w:r>
        <w:rPr>
          <w:sz w:val="28"/>
          <w:szCs w:val="28"/>
        </w:rPr>
        <w:t xml:space="preserve">. В основном мероприятия по проведению </w:t>
      </w:r>
      <w:r w:rsidR="00A70B20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 и оценке санитарно-гигиенических условий труда, проведены на промышленных предприятиях и крупных сельхозпредприятиях, где этот показатель достаточно высокий. Организации, где работники заняты преимущественно в благоприятных условиях труда, в настоящее время в меньшей степени охвачены </w:t>
      </w:r>
      <w:r w:rsidR="00A70B20">
        <w:rPr>
          <w:sz w:val="28"/>
          <w:szCs w:val="28"/>
        </w:rPr>
        <w:t>специальной оценкой условий труда</w:t>
      </w:r>
      <w:r>
        <w:rPr>
          <w:sz w:val="28"/>
          <w:szCs w:val="28"/>
        </w:rPr>
        <w:t xml:space="preserve">.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количества работников, занятых в условиях, не отвечающих санитарно-гигиеническим нормам, к общей численности занятых в экономике </w:t>
      </w:r>
      <w:r w:rsidR="004C4E7B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в 201</w:t>
      </w:r>
      <w:r w:rsidR="00651A7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составляет </w:t>
      </w:r>
      <w:r w:rsidR="00651A71">
        <w:rPr>
          <w:sz w:val="28"/>
          <w:szCs w:val="28"/>
        </w:rPr>
        <w:t>23,7</w:t>
      </w:r>
      <w:r w:rsidR="000A1FE8">
        <w:rPr>
          <w:sz w:val="28"/>
          <w:szCs w:val="28"/>
        </w:rPr>
        <w:t xml:space="preserve"> </w:t>
      </w:r>
      <w:r w:rsidR="00651A71">
        <w:rPr>
          <w:sz w:val="28"/>
          <w:szCs w:val="28"/>
        </w:rPr>
        <w:t>%, в 2021</w:t>
      </w:r>
      <w:r>
        <w:rPr>
          <w:sz w:val="28"/>
          <w:szCs w:val="28"/>
        </w:rPr>
        <w:t xml:space="preserve"> году – </w:t>
      </w:r>
      <w:r w:rsidR="004C4E7B">
        <w:rPr>
          <w:sz w:val="28"/>
          <w:szCs w:val="28"/>
        </w:rPr>
        <w:t>22,1</w:t>
      </w:r>
      <w:r w:rsidR="000A1FE8">
        <w:rPr>
          <w:sz w:val="28"/>
          <w:szCs w:val="28"/>
        </w:rPr>
        <w:t xml:space="preserve"> </w:t>
      </w:r>
      <w:r w:rsidR="006D2E2F">
        <w:rPr>
          <w:sz w:val="28"/>
          <w:szCs w:val="28"/>
        </w:rPr>
        <w:t>%,</w:t>
      </w:r>
      <w:r>
        <w:rPr>
          <w:sz w:val="28"/>
          <w:szCs w:val="28"/>
        </w:rPr>
        <w:t>.</w:t>
      </w:r>
      <w:r w:rsidR="006D2E2F">
        <w:rPr>
          <w:sz w:val="28"/>
          <w:szCs w:val="28"/>
        </w:rPr>
        <w:t xml:space="preserve"> Мероприятия по реализации законодательства об охране труда и предупреждению производственных рисков осуществляется работодателями на основании специальной оценки условий труда в соответствии с Федеральным законом № 426-ФЗ от 28.12.2013г. «О специальной оценке условий труда». Следовательно, улучшение показателя </w:t>
      </w:r>
      <w:r>
        <w:rPr>
          <w:sz w:val="28"/>
          <w:szCs w:val="28"/>
        </w:rPr>
        <w:t>вызван</w:t>
      </w:r>
      <w:r w:rsidR="006D2E2F">
        <w:rPr>
          <w:sz w:val="28"/>
          <w:szCs w:val="28"/>
        </w:rPr>
        <w:t>о</w:t>
      </w:r>
      <w:r>
        <w:rPr>
          <w:sz w:val="28"/>
          <w:szCs w:val="28"/>
        </w:rPr>
        <w:t xml:space="preserve"> увеличением темпов проведения </w:t>
      </w:r>
      <w:r w:rsidR="00A70B20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 и выявлением работников, занятых в неблагоприятных условиях труда. 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условий труда, определяющее уровень производственного травматизма и профессиональную заболеваемость, находится в прямой </w:t>
      </w:r>
      <w:r>
        <w:rPr>
          <w:sz w:val="28"/>
          <w:szCs w:val="28"/>
        </w:rPr>
        <w:lastRenderedPageBreak/>
        <w:t>зависимости от совершенствования работы по различным направлениям управления охраной труда.</w:t>
      </w:r>
    </w:p>
    <w:p w:rsidR="00ED3933" w:rsidRDefault="00ED3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работников в соответств</w:t>
      </w:r>
      <w:r w:rsidR="00B90FE7">
        <w:rPr>
          <w:sz w:val="28"/>
          <w:szCs w:val="28"/>
        </w:rPr>
        <w:t>ии с требованиями ст. 214</w:t>
      </w:r>
      <w:r>
        <w:rPr>
          <w:sz w:val="28"/>
          <w:szCs w:val="28"/>
        </w:rPr>
        <w:t xml:space="preserve">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  </w:t>
      </w:r>
      <w:r w:rsidR="006D2E2F">
        <w:rPr>
          <w:sz w:val="28"/>
          <w:szCs w:val="28"/>
        </w:rPr>
        <w:t>Обучение руководителей и специалистов организаций района проводится  аккредитованными организациями, оказывающими услуги по проведению обучения работодателей и работников вопросам охраны труда планово один раз в три года и по мере необходимости</w:t>
      </w:r>
    </w:p>
    <w:p w:rsidR="00ED3933" w:rsidRDefault="00ED393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Анализ численности руководителей и специалистов, прошедших обучение по охране труда  в обучающих организациях, аккредитованных в установленном порядке, показывает, что на территории </w:t>
      </w:r>
      <w:r w:rsidR="00A820BB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обучение проводится в плановом порядке, наблюдается рост количества обученных руководителей и специалистов организаций.</w:t>
      </w:r>
    </w:p>
    <w:p w:rsidR="00ED3933" w:rsidRDefault="00ED3933">
      <w:pPr>
        <w:ind w:firstLine="709"/>
        <w:jc w:val="right"/>
        <w:rPr>
          <w:sz w:val="28"/>
          <w:szCs w:val="28"/>
        </w:rPr>
      </w:pPr>
    </w:p>
    <w:p w:rsidR="000A1FE8" w:rsidRDefault="000A1FE8">
      <w:pPr>
        <w:ind w:firstLine="709"/>
        <w:jc w:val="right"/>
        <w:rPr>
          <w:sz w:val="28"/>
          <w:szCs w:val="28"/>
        </w:rPr>
      </w:pPr>
    </w:p>
    <w:p w:rsidR="00ED3933" w:rsidRDefault="00ED393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A1FE8">
        <w:rPr>
          <w:sz w:val="28"/>
          <w:szCs w:val="28"/>
        </w:rPr>
        <w:t>3</w:t>
      </w:r>
    </w:p>
    <w:p w:rsidR="00ED3933" w:rsidRDefault="00ED39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Численность руководителей и специалистов, </w:t>
      </w:r>
    </w:p>
    <w:p w:rsidR="00ED3933" w:rsidRDefault="00ED39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прошедших обучение по охране труда  в обучающих организациях, аккредитованных в установленном порядке (человек)</w:t>
      </w:r>
    </w:p>
    <w:p w:rsidR="00A65A84" w:rsidRDefault="00A65A84">
      <w:pPr>
        <w:ind w:firstLine="709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5"/>
        <w:gridCol w:w="1276"/>
        <w:gridCol w:w="1259"/>
        <w:gridCol w:w="17"/>
        <w:gridCol w:w="2552"/>
      </w:tblGrid>
      <w:tr w:rsidR="00277474" w:rsidTr="00277474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4" w:rsidRDefault="0027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4" w:rsidRDefault="00277474" w:rsidP="0027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474" w:rsidRDefault="00277474" w:rsidP="00277474">
            <w:pPr>
              <w:rPr>
                <w:sz w:val="28"/>
                <w:szCs w:val="28"/>
              </w:rPr>
            </w:pPr>
          </w:p>
        </w:tc>
      </w:tr>
      <w:tr w:rsidR="006D2E2F" w:rsidTr="00277474">
        <w:trPr>
          <w:gridAfter w:val="1"/>
          <w:wAfter w:w="2552" w:type="dxa"/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F" w:rsidRDefault="006D2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F" w:rsidRDefault="006D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5476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F" w:rsidRDefault="006D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4764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F" w:rsidRDefault="00B547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D2E2F" w:rsidTr="00A4418B">
        <w:trPr>
          <w:gridAfter w:val="1"/>
          <w:wAfter w:w="2552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F" w:rsidRDefault="006D2E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Курская область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F" w:rsidRDefault="0019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54764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F" w:rsidRDefault="0019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54764">
              <w:rPr>
                <w:sz w:val="28"/>
                <w:szCs w:val="28"/>
              </w:rPr>
              <w:t>475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F" w:rsidRDefault="00DA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11208</w:t>
            </w:r>
          </w:p>
        </w:tc>
      </w:tr>
      <w:tr w:rsidR="006D2E2F" w:rsidTr="00A4418B">
        <w:trPr>
          <w:gridAfter w:val="1"/>
          <w:wAfter w:w="2552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F" w:rsidRDefault="006D2E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F" w:rsidRDefault="0091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F" w:rsidRDefault="0091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F" w:rsidRDefault="00C4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</w:tbl>
    <w:p w:rsidR="00ED3933" w:rsidRDefault="00ED3933">
      <w:pPr>
        <w:ind w:left="1429"/>
        <w:rPr>
          <w:bCs/>
          <w:sz w:val="28"/>
          <w:szCs w:val="28"/>
        </w:rPr>
      </w:pPr>
    </w:p>
    <w:p w:rsidR="00ED3933" w:rsidRDefault="00ED393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Новая идеология в области улучшения условий и охраны труда предусматривает  переход от реагирования на уже произошедшие несчастные случаи к их предупреждению.</w:t>
      </w:r>
      <w:r>
        <w:rPr>
          <w:sz w:val="28"/>
          <w:szCs w:val="28"/>
        </w:rPr>
        <w:t xml:space="preserve"> Основой данной работы является </w:t>
      </w:r>
      <w:r>
        <w:rPr>
          <w:bCs/>
          <w:sz w:val="28"/>
          <w:szCs w:val="28"/>
        </w:rPr>
        <w:t xml:space="preserve">внедрение в повседневную практику управления безопасностью работников на производстве, механизмов управления профессиональными рисками на основе результатов </w:t>
      </w:r>
      <w:r w:rsidR="00A65A84">
        <w:rPr>
          <w:bCs/>
          <w:sz w:val="28"/>
          <w:szCs w:val="28"/>
        </w:rPr>
        <w:t>специальной оценки условий</w:t>
      </w:r>
      <w:r>
        <w:rPr>
          <w:bCs/>
          <w:sz w:val="28"/>
          <w:szCs w:val="28"/>
        </w:rPr>
        <w:t>.</w:t>
      </w:r>
    </w:p>
    <w:p w:rsidR="004C545B" w:rsidRDefault="00ED3933" w:rsidP="006C757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820BB">
        <w:rPr>
          <w:bCs/>
          <w:sz w:val="28"/>
          <w:szCs w:val="28"/>
        </w:rPr>
        <w:t>Щигровском</w:t>
      </w:r>
      <w:r>
        <w:rPr>
          <w:bCs/>
          <w:sz w:val="28"/>
          <w:szCs w:val="28"/>
        </w:rPr>
        <w:t xml:space="preserve"> районе за период 20</w:t>
      </w:r>
      <w:r w:rsidR="00C46861">
        <w:rPr>
          <w:bCs/>
          <w:sz w:val="28"/>
          <w:szCs w:val="28"/>
        </w:rPr>
        <w:t>19</w:t>
      </w:r>
      <w:r w:rsidR="000A1FE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20</w:t>
      </w:r>
      <w:r w:rsidR="00C46861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годы </w:t>
      </w:r>
      <w:r w:rsidR="00BF7146">
        <w:rPr>
          <w:bCs/>
          <w:sz w:val="28"/>
          <w:szCs w:val="28"/>
        </w:rPr>
        <w:t>продолжалось  проведение</w:t>
      </w:r>
      <w:r>
        <w:rPr>
          <w:bCs/>
          <w:sz w:val="28"/>
          <w:szCs w:val="28"/>
        </w:rPr>
        <w:t xml:space="preserve"> </w:t>
      </w:r>
      <w:r w:rsidR="00A70B20">
        <w:rPr>
          <w:bCs/>
          <w:sz w:val="28"/>
          <w:szCs w:val="28"/>
        </w:rPr>
        <w:t>специальной оценки условий труда</w:t>
      </w:r>
      <w:r>
        <w:rPr>
          <w:bCs/>
          <w:sz w:val="28"/>
          <w:szCs w:val="28"/>
        </w:rPr>
        <w:t xml:space="preserve">, вовлечение в проведение данной работы организаций всех отраслей экономики и форм собственности. </w:t>
      </w:r>
    </w:p>
    <w:p w:rsidR="004C545B" w:rsidRDefault="004C545B">
      <w:pPr>
        <w:ind w:firstLine="709"/>
        <w:jc w:val="right"/>
        <w:rPr>
          <w:sz w:val="28"/>
          <w:szCs w:val="28"/>
        </w:rPr>
      </w:pPr>
    </w:p>
    <w:p w:rsidR="006C7577" w:rsidRDefault="006C7577">
      <w:pPr>
        <w:ind w:firstLine="709"/>
        <w:jc w:val="right"/>
        <w:rPr>
          <w:sz w:val="28"/>
          <w:szCs w:val="28"/>
        </w:rPr>
      </w:pPr>
    </w:p>
    <w:p w:rsidR="006C7577" w:rsidRDefault="006C7577">
      <w:pPr>
        <w:ind w:firstLine="709"/>
        <w:jc w:val="right"/>
        <w:rPr>
          <w:sz w:val="28"/>
          <w:szCs w:val="28"/>
        </w:rPr>
      </w:pPr>
    </w:p>
    <w:p w:rsidR="006C7577" w:rsidRDefault="006C7577">
      <w:pPr>
        <w:ind w:firstLine="709"/>
        <w:jc w:val="right"/>
        <w:rPr>
          <w:sz w:val="28"/>
          <w:szCs w:val="28"/>
        </w:rPr>
      </w:pPr>
    </w:p>
    <w:p w:rsidR="006C7577" w:rsidRDefault="006C7577">
      <w:pPr>
        <w:ind w:firstLine="709"/>
        <w:jc w:val="right"/>
        <w:rPr>
          <w:sz w:val="28"/>
          <w:szCs w:val="28"/>
        </w:rPr>
      </w:pPr>
    </w:p>
    <w:p w:rsidR="006C7577" w:rsidRDefault="006C7577">
      <w:pPr>
        <w:ind w:firstLine="709"/>
        <w:jc w:val="right"/>
        <w:rPr>
          <w:sz w:val="28"/>
          <w:szCs w:val="28"/>
        </w:rPr>
      </w:pPr>
    </w:p>
    <w:p w:rsidR="006C7577" w:rsidRDefault="006C7577">
      <w:pPr>
        <w:ind w:firstLine="709"/>
        <w:jc w:val="right"/>
        <w:rPr>
          <w:sz w:val="28"/>
          <w:szCs w:val="28"/>
        </w:rPr>
      </w:pPr>
    </w:p>
    <w:p w:rsidR="00ED3933" w:rsidRDefault="00ED393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A65A84">
        <w:rPr>
          <w:sz w:val="28"/>
          <w:szCs w:val="28"/>
        </w:rPr>
        <w:t>4</w:t>
      </w:r>
    </w:p>
    <w:p w:rsidR="00ED3933" w:rsidRDefault="00D826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ED3933">
        <w:rPr>
          <w:sz w:val="28"/>
          <w:szCs w:val="28"/>
        </w:rPr>
        <w:t>проведен</w:t>
      </w:r>
      <w:r>
        <w:rPr>
          <w:sz w:val="28"/>
          <w:szCs w:val="28"/>
        </w:rPr>
        <w:t>ия</w:t>
      </w:r>
      <w:r w:rsidR="00ED3933">
        <w:rPr>
          <w:sz w:val="28"/>
          <w:szCs w:val="28"/>
        </w:rPr>
        <w:t xml:space="preserve"> </w:t>
      </w:r>
      <w:r w:rsidR="00A65A84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="00A65A84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A65A84">
        <w:rPr>
          <w:sz w:val="28"/>
          <w:szCs w:val="28"/>
        </w:rPr>
        <w:t xml:space="preserve"> условий труда</w:t>
      </w:r>
      <w:r w:rsidR="00ED3933">
        <w:rPr>
          <w:sz w:val="28"/>
          <w:szCs w:val="28"/>
        </w:rPr>
        <w:t xml:space="preserve"> </w:t>
      </w:r>
    </w:p>
    <w:p w:rsidR="00D82642" w:rsidRDefault="00D82642">
      <w:pPr>
        <w:ind w:firstLine="709"/>
        <w:jc w:val="center"/>
        <w:rPr>
          <w:sz w:val="28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1171"/>
        <w:gridCol w:w="1171"/>
        <w:gridCol w:w="1138"/>
        <w:gridCol w:w="2376"/>
      </w:tblGrid>
      <w:tr w:rsidR="00A87AF2" w:rsidTr="00C46861">
        <w:trPr>
          <w:cantSplit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2" w:rsidRDefault="00A87AF2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2" w:rsidRDefault="00A87AF2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AF2" w:rsidRDefault="00A87AF2" w:rsidP="00FE21E3">
            <w:pPr>
              <w:jc w:val="center"/>
              <w:rPr>
                <w:sz w:val="28"/>
                <w:szCs w:val="28"/>
              </w:rPr>
            </w:pPr>
          </w:p>
        </w:tc>
      </w:tr>
      <w:tr w:rsidR="00A87AF2" w:rsidTr="00C46861">
        <w:trPr>
          <w:gridAfter w:val="1"/>
          <w:wAfter w:w="2376" w:type="dxa"/>
          <w:cantSplit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F2" w:rsidRDefault="00A87AF2" w:rsidP="00FE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2" w:rsidRDefault="00A87AF2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54764">
              <w:rPr>
                <w:sz w:val="28"/>
                <w:szCs w:val="28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2" w:rsidRDefault="00A87AF2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4764">
              <w:rPr>
                <w:sz w:val="28"/>
                <w:szCs w:val="28"/>
              </w:rPr>
              <w:t>20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2" w:rsidRDefault="00B54764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87AF2" w:rsidTr="00C46861">
        <w:trPr>
          <w:gridAfter w:val="1"/>
          <w:wAfter w:w="2376" w:type="dxa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2" w:rsidRDefault="00A87AF2" w:rsidP="00FE21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F2" w:rsidRDefault="00C46861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F2" w:rsidRDefault="00C46861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F2" w:rsidRDefault="00C46861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</w:t>
            </w:r>
          </w:p>
        </w:tc>
      </w:tr>
      <w:tr w:rsidR="00A87AF2" w:rsidTr="00C46861">
        <w:trPr>
          <w:gridAfter w:val="1"/>
          <w:wAfter w:w="2376" w:type="dxa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2" w:rsidRDefault="00A87AF2" w:rsidP="00FE21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труда, в общем количестве рабочих мест, 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F2" w:rsidRDefault="00C46861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F2" w:rsidRDefault="00C46861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F2" w:rsidRDefault="00C46861" w:rsidP="00FE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</w:tbl>
    <w:p w:rsidR="00ED3933" w:rsidRDefault="00ED3933">
      <w:pPr>
        <w:ind w:firstLine="709"/>
        <w:jc w:val="center"/>
        <w:rPr>
          <w:sz w:val="28"/>
          <w:szCs w:val="28"/>
        </w:rPr>
      </w:pPr>
    </w:p>
    <w:p w:rsidR="00ED3933" w:rsidRDefault="00ED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Администрацией </w:t>
      </w:r>
      <w:r w:rsidR="00A820BB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</w:t>
      </w:r>
      <w:r w:rsidR="006815B9">
        <w:rPr>
          <w:sz w:val="28"/>
          <w:szCs w:val="28"/>
        </w:rPr>
        <w:t>ежегодно, перед началом весенне-полевых и уборочных работ проводятся совещания с руководителями и специалистами сельскохозяйственных предприятий района, на которых освещаются вопросы охраны труда и предупреждения производственного травматизма. И</w:t>
      </w:r>
      <w:r>
        <w:rPr>
          <w:sz w:val="28"/>
          <w:szCs w:val="28"/>
        </w:rPr>
        <w:t>нформация, касающаяся вопросов трудового законодательства, размещается в районной газете «</w:t>
      </w:r>
      <w:r w:rsidR="00A07914">
        <w:rPr>
          <w:sz w:val="28"/>
          <w:szCs w:val="28"/>
        </w:rPr>
        <w:t>Районный в</w:t>
      </w:r>
      <w:r>
        <w:rPr>
          <w:sz w:val="28"/>
          <w:szCs w:val="28"/>
        </w:rPr>
        <w:t>ест</w:t>
      </w:r>
      <w:r w:rsidR="00A07914">
        <w:rPr>
          <w:sz w:val="28"/>
          <w:szCs w:val="28"/>
        </w:rPr>
        <w:t>ник</w:t>
      </w:r>
      <w:r>
        <w:rPr>
          <w:sz w:val="28"/>
          <w:szCs w:val="28"/>
        </w:rPr>
        <w:t>»</w:t>
      </w:r>
      <w:r w:rsidR="00A70B20">
        <w:rPr>
          <w:sz w:val="28"/>
          <w:szCs w:val="28"/>
        </w:rPr>
        <w:t xml:space="preserve"> и на официальном сайте Администрации </w:t>
      </w:r>
      <w:r w:rsidR="002348D6">
        <w:rPr>
          <w:sz w:val="28"/>
          <w:szCs w:val="28"/>
        </w:rPr>
        <w:t>Щигровского</w:t>
      </w:r>
      <w:r w:rsidR="00A70B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Нормативные акты </w:t>
      </w:r>
      <w:r w:rsidR="00A820BB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по вопросам охраны труда </w:t>
      </w:r>
      <w:r w:rsidR="00A70B2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размещаются на официальном сайте администрации.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настоящей подпрограммы планируется расширить эту работу, регулярно размещать информационные материалы в СМИ, обсуждать вопросы нового в трудовом законодательстве на совещаниях с руководителями организаций, заседаниях Координационного совета по охране труда.</w:t>
      </w:r>
    </w:p>
    <w:p w:rsidR="00ED3933" w:rsidRDefault="00681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="00ED3933">
        <w:rPr>
          <w:sz w:val="28"/>
          <w:szCs w:val="28"/>
        </w:rPr>
        <w:t xml:space="preserve"> фактором, определяющим необходимость разработки и реализации подпрограммы на муниципальном уровне с учетом приоритетных направлений социальных и экономических реформ в Российской Федерации</w:t>
      </w:r>
      <w:r w:rsidR="00A70B20">
        <w:rPr>
          <w:sz w:val="28"/>
          <w:szCs w:val="28"/>
        </w:rPr>
        <w:t xml:space="preserve">, </w:t>
      </w:r>
      <w:r w:rsidR="00ED3933">
        <w:rPr>
          <w:sz w:val="28"/>
          <w:szCs w:val="28"/>
        </w:rPr>
        <w:t xml:space="preserve">является социальная значимость данной проблемы в части улучшения качества жизни и здоровья населения, повышение эффективности и результативности управления и контроля в сфере охраны труда, а также необходимостью реализации государственной политики в области охраны труда, обеспечения Администрацией </w:t>
      </w:r>
      <w:r w:rsidR="00A820BB">
        <w:rPr>
          <w:sz w:val="28"/>
          <w:szCs w:val="28"/>
        </w:rPr>
        <w:t>Щигровского</w:t>
      </w:r>
      <w:r w:rsidR="00ED3933">
        <w:rPr>
          <w:sz w:val="28"/>
          <w:szCs w:val="28"/>
        </w:rPr>
        <w:t xml:space="preserve"> района Курской области отдельных государственных полномочий в сфере трудовых отношений скоординированных на основе целей и задач подпрограммы. </w:t>
      </w:r>
    </w:p>
    <w:p w:rsidR="00ED3933" w:rsidRDefault="00ED3933">
      <w:pPr>
        <w:ind w:firstLine="708"/>
        <w:jc w:val="both"/>
        <w:rPr>
          <w:sz w:val="28"/>
          <w:szCs w:val="28"/>
        </w:rPr>
      </w:pPr>
    </w:p>
    <w:p w:rsidR="00ED3933" w:rsidRDefault="00ED393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941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Цели и задачи подпрограммы</w:t>
      </w:r>
    </w:p>
    <w:p w:rsidR="00ED3933" w:rsidRDefault="00ED3933">
      <w:pPr>
        <w:ind w:firstLine="708"/>
        <w:jc w:val="both"/>
        <w:rPr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Целью подпрограммы является улучшение условий и охраны труда в целях снижения профессиональных рисков работников организаций, расположенных на территории </w:t>
      </w:r>
      <w:r w:rsidR="00A820BB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Курской области.</w:t>
      </w:r>
      <w:r>
        <w:rPr>
          <w:sz w:val="28"/>
        </w:rPr>
        <w:t xml:space="preserve"> </w:t>
      </w:r>
    </w:p>
    <w:p w:rsidR="00ED3933" w:rsidRDefault="00ED3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6815B9" w:rsidRDefault="0068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увеличение количества рабочих мест, соответствующих нормативным требованиям охраны труда работников на основе современных технологий обучения, в том числе работников муниципальных бюджетных организаций;</w:t>
      </w:r>
    </w:p>
    <w:p w:rsidR="006815B9" w:rsidRDefault="0068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и пропаганда охраны труда;</w:t>
      </w:r>
    </w:p>
    <w:p w:rsidR="006815B9" w:rsidRDefault="00681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условий и охраны труда;</w:t>
      </w:r>
    </w:p>
    <w:p w:rsidR="00ED3933" w:rsidRDefault="00ED3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</w:r>
    </w:p>
    <w:p w:rsidR="00ED3933" w:rsidRDefault="00ED3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развития на территории </w:t>
      </w:r>
      <w:r w:rsidR="002348D6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социально-трудовых отношений.</w:t>
      </w:r>
    </w:p>
    <w:p w:rsidR="00ED3933" w:rsidRDefault="00ED39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3933" w:rsidRDefault="00ED393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основных мероприятий подпрограммы</w:t>
      </w:r>
    </w:p>
    <w:p w:rsidR="00ED3933" w:rsidRDefault="00ED3933">
      <w:pPr>
        <w:ind w:firstLine="720"/>
        <w:jc w:val="center"/>
        <w:rPr>
          <w:b/>
          <w:sz w:val="28"/>
          <w:szCs w:val="28"/>
        </w:rPr>
      </w:pPr>
    </w:p>
    <w:p w:rsidR="00ED3933" w:rsidRDefault="00ED3933">
      <w:pPr>
        <w:pStyle w:val="11"/>
        <w:ind w:firstLine="720"/>
        <w:jc w:val="both"/>
      </w:pPr>
      <w:r>
        <w:t xml:space="preserve">Система мероприятий подпрограммы определяется на основе всестороннего анализа состояния условий и охраны труда в организациях </w:t>
      </w:r>
      <w:r w:rsidR="00A820BB">
        <w:t>Щигровского</w:t>
      </w:r>
      <w:r>
        <w:t xml:space="preserve"> района Курской области, статистической, аналитической информации и предложений, поступивших от работодателей, профессиональных союзов, организаций, оказывающих услуги в сфере охраны труда.</w:t>
      </w:r>
    </w:p>
    <w:p w:rsidR="00717495" w:rsidRDefault="00717495">
      <w:pPr>
        <w:pStyle w:val="11"/>
        <w:ind w:firstLine="720"/>
        <w:jc w:val="both"/>
      </w:pPr>
      <w:r>
        <w:t>Подпрограммой рекомендуется предусматривать реализацию скоординированных действий по следующим направлениям:</w:t>
      </w:r>
    </w:p>
    <w:p w:rsidR="00717495" w:rsidRDefault="00717495">
      <w:pPr>
        <w:pStyle w:val="11"/>
        <w:ind w:firstLine="720"/>
        <w:jc w:val="both"/>
      </w:pPr>
      <w:r>
        <w:t>совершенствование системы охраны труда работников на производстве;</w:t>
      </w:r>
    </w:p>
    <w:p w:rsidR="00717495" w:rsidRDefault="00717495">
      <w:pPr>
        <w:pStyle w:val="11"/>
        <w:ind w:firstLine="720"/>
        <w:jc w:val="both"/>
      </w:pPr>
      <w:r>
        <w:t xml:space="preserve">создание системы управления профессиональными рисками в организациях муниципального образования и т.п. </w:t>
      </w:r>
    </w:p>
    <w:p w:rsidR="00ED3933" w:rsidRDefault="00ED3933">
      <w:pPr>
        <w:pStyle w:val="a6"/>
        <w:ind w:firstLine="709"/>
        <w:rPr>
          <w:szCs w:val="28"/>
        </w:rPr>
      </w:pPr>
      <w:r>
        <w:rPr>
          <w:szCs w:val="28"/>
        </w:rPr>
        <w:t xml:space="preserve">Перечень мероприятий подпрограммы, </w:t>
      </w:r>
      <w:r>
        <w:t xml:space="preserve">сгруппированных в соответствии с задачами подпрограммы, с указанием сроков и объемов финансирования </w:t>
      </w:r>
      <w:r>
        <w:rPr>
          <w:szCs w:val="28"/>
        </w:rPr>
        <w:t>приведен в Приложении № 3 к настоящей подпрограмме и предусматривает следующие мероприятия:</w:t>
      </w:r>
    </w:p>
    <w:p w:rsidR="00ED3933" w:rsidRDefault="00ED3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ежегодного анализа состояния условий и охраны труда, причин производственного травматизма и профессиональной заболеваемости;</w:t>
      </w:r>
    </w:p>
    <w:p w:rsidR="00ED3933" w:rsidRDefault="00ED3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подготовка, согласование и актуализация нормативных правовых актов </w:t>
      </w:r>
      <w:r w:rsidR="00A820BB">
        <w:rPr>
          <w:rFonts w:ascii="Times New Roman" w:hAnsi="Times New Roman" w:cs="Times New Roman"/>
          <w:sz w:val="28"/>
          <w:szCs w:val="28"/>
        </w:rPr>
        <w:t>Щигровского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 охране труда;</w:t>
      </w:r>
    </w:p>
    <w:p w:rsidR="00ED3933" w:rsidRDefault="00ED3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контроля за наличием в коллективных договорах и соглашениях мероприятий по улучшению условий труда в организациях, находящихся на территории Курской области, предоставлению компенсаций за работу с вредными и опасными условиями труда;</w:t>
      </w:r>
    </w:p>
    <w:p w:rsidR="00ED3933" w:rsidRDefault="00ED3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состояния условий и охраны труда у работодателей, осуществляющих свою деятельность на территории </w:t>
      </w:r>
      <w:r w:rsidR="00A820BB">
        <w:rPr>
          <w:rFonts w:ascii="Times New Roman" w:hAnsi="Times New Roman" w:cs="Times New Roman"/>
          <w:sz w:val="28"/>
          <w:szCs w:val="28"/>
        </w:rPr>
        <w:t>Щигровского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постановлением Администрации Курской области от 14.12.2009 г. № 424;</w:t>
      </w:r>
    </w:p>
    <w:p w:rsidR="00ED3933" w:rsidRDefault="00ED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и проверки знаний требований охраны труда руководителей и специалистов организаций  </w:t>
      </w:r>
      <w:r w:rsidR="00A820BB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района;</w:t>
      </w:r>
    </w:p>
    <w:p w:rsidR="00ED3933" w:rsidRDefault="00ED3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A70B20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</w:t>
      </w:r>
      <w:r w:rsidR="00A820BB">
        <w:rPr>
          <w:rFonts w:ascii="Times New Roman" w:hAnsi="Times New Roman" w:cs="Times New Roman"/>
          <w:sz w:val="28"/>
          <w:szCs w:val="28"/>
        </w:rPr>
        <w:t>Щигровского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D3933" w:rsidRDefault="00ED3933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районного этапа областного конкурса на лучшее состояние условий и охраны труда среди организаций Курской области;</w:t>
      </w:r>
    </w:p>
    <w:p w:rsidR="00ED3933" w:rsidRDefault="00ED3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семинаров-совещаний по вопросам охраны труда;</w:t>
      </w:r>
    </w:p>
    <w:p w:rsidR="00ED3933" w:rsidRDefault="00ED3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через средства массовой информации о состоянии условий и охраны труда в организациях, находящихся на территории </w:t>
      </w:r>
      <w:r w:rsidR="00A820BB">
        <w:rPr>
          <w:rFonts w:ascii="Times New Roman" w:hAnsi="Times New Roman" w:cs="Times New Roman"/>
          <w:sz w:val="28"/>
          <w:szCs w:val="28"/>
        </w:rPr>
        <w:t>Щигровского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о новом законодательстве об охране труда;</w:t>
      </w:r>
    </w:p>
    <w:p w:rsidR="00ED3933" w:rsidRDefault="00ED3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мероприятий подпрограммы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 их реализации.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выполнения мероприятий подпрограммы выразится в: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снижении рисков несчастных случаев на производстве и профессиональных заболеваний; 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снижении смертности среди трудоспособного населения от предотвратимых причин; </w:t>
      </w:r>
    </w:p>
    <w:p w:rsidR="00ED3933" w:rsidRDefault="00ED3933">
      <w:pPr>
        <w:pStyle w:val="Con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обеспечении благоприятных условий труда работников организаций, расположенных на территории муниципального образования;</w:t>
      </w:r>
    </w:p>
    <w:p w:rsidR="00ED3933" w:rsidRDefault="00ED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улучшении демографической ситуации в </w:t>
      </w:r>
      <w:r w:rsidR="00A820BB">
        <w:rPr>
          <w:sz w:val="28"/>
          <w:szCs w:val="28"/>
        </w:rPr>
        <w:t>Щигровском</w:t>
      </w:r>
      <w:r>
        <w:rPr>
          <w:sz w:val="28"/>
          <w:szCs w:val="28"/>
        </w:rPr>
        <w:t xml:space="preserve"> районе.</w:t>
      </w:r>
    </w:p>
    <w:p w:rsidR="00ED3933" w:rsidRDefault="00ED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A70B20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 позволит оценить условия труда, выявить степень вредности и опасности на рабочих местах, дать обоснование для предоставления компенсаций работникам, занятым на работах с вредными и (или) опасными условиями труда.</w:t>
      </w:r>
    </w:p>
    <w:p w:rsidR="00ED3933" w:rsidRDefault="00ED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организации обучения и повышения уровня проверки знаний требований охраны труда обеспечат качественную подготовку кадров в области охраны труда.</w:t>
      </w:r>
    </w:p>
    <w:p w:rsidR="00ED3933" w:rsidRDefault="00ED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важен и обмен лучшей практикой среди предприятий, уже внедривших систему управления охраной труда в соответствии с </w:t>
      </w:r>
      <w:r>
        <w:rPr>
          <w:sz w:val="28"/>
          <w:szCs w:val="28"/>
        </w:rPr>
        <w:lastRenderedPageBreak/>
        <w:t xml:space="preserve">требованиями государственного стандарта или проводящих оценку рисков и управляющих этими рисками. </w:t>
      </w:r>
    </w:p>
    <w:p w:rsidR="00ED3933" w:rsidRDefault="00ED3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Экономический эффект, полученный в результате реализации мероприятий Программы, может выразиться в снижении затрат на выплаты по обязательному социальному страхованию от несчастных случаев на производстве и профессиональных заболеваний, </w:t>
      </w:r>
      <w:r>
        <w:rPr>
          <w:rFonts w:ascii="Times New Roman" w:hAnsi="Times New Roman"/>
          <w:color w:val="000000"/>
          <w:sz w:val="28"/>
          <w:szCs w:val="28"/>
        </w:rPr>
        <w:t xml:space="preserve">снижении потерь рабочего времени, обусловленных несчастными случаями на производстве и профессиональными заболеваниями, росте производительности труда, </w:t>
      </w:r>
      <w:r>
        <w:rPr>
          <w:rFonts w:ascii="Times New Roman" w:hAnsi="Times New Roman" w:cs="Times New Roman"/>
          <w:sz w:val="28"/>
          <w:szCs w:val="28"/>
        </w:rPr>
        <w:t>проявится в увеличении налоговых поступлений в бюджеты всех уровней в результате сокращения выплат пособий по временной нетрудоспособности, уменьшения расходов на медицинскую, профессиональную и социальную реабилитацию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т.п.</w:t>
      </w:r>
    </w:p>
    <w:p w:rsidR="00ED3933" w:rsidRDefault="00ED3933">
      <w:pPr>
        <w:ind w:firstLine="720"/>
        <w:jc w:val="both"/>
        <w:rPr>
          <w:sz w:val="28"/>
          <w:szCs w:val="28"/>
        </w:rPr>
      </w:pPr>
    </w:p>
    <w:p w:rsidR="00ED3933" w:rsidRDefault="0079741E" w:rsidP="0079741E">
      <w:pPr>
        <w:pStyle w:val="1"/>
        <w:spacing w:before="0" w:after="0"/>
        <w:ind w:left="284"/>
        <w:rPr>
          <w:kern w:val="0"/>
        </w:rPr>
      </w:pPr>
      <w:r>
        <w:rPr>
          <w:kern w:val="0"/>
          <w:lang w:val="en-US"/>
        </w:rPr>
        <w:t>IV</w:t>
      </w:r>
      <w:r w:rsidRPr="0079741E">
        <w:rPr>
          <w:kern w:val="0"/>
        </w:rPr>
        <w:t>.</w:t>
      </w:r>
      <w:r w:rsidR="00ED3933">
        <w:rPr>
          <w:kern w:val="0"/>
        </w:rPr>
        <w:t>Обоснование объема финансовых ресурсов, необходимых для реализации подпрограммы</w:t>
      </w:r>
    </w:p>
    <w:p w:rsidR="00ED3933" w:rsidRDefault="00ED3933"/>
    <w:p w:rsidR="00ED3933" w:rsidRDefault="00ED3933">
      <w:pPr>
        <w:pStyle w:val="a3"/>
        <w:ind w:left="0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осуществляется Администрацией </w:t>
      </w:r>
      <w:r w:rsidR="00A820BB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самостоятельно за счет средств бюджета муниципального образования в пределах общих объемов бюджетных ассигнований, предусмотренных в установленном порядке на соответствующий финансовый год, а также за счёт средств областного бюджета.</w:t>
      </w:r>
    </w:p>
    <w:p w:rsidR="00ED3933" w:rsidRDefault="00ED3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подпрограммы за весь пер</w:t>
      </w:r>
      <w:r w:rsidR="00717495">
        <w:rPr>
          <w:sz w:val="28"/>
          <w:szCs w:val="28"/>
        </w:rPr>
        <w:t xml:space="preserve">иод ее реализации составляет </w:t>
      </w:r>
      <w:r w:rsidR="001947BD">
        <w:rPr>
          <w:sz w:val="28"/>
          <w:szCs w:val="28"/>
        </w:rPr>
        <w:t>1004,1</w:t>
      </w:r>
      <w:r>
        <w:rPr>
          <w:sz w:val="28"/>
          <w:szCs w:val="28"/>
        </w:rPr>
        <w:t xml:space="preserve"> тыс. руб.,</w:t>
      </w:r>
    </w:p>
    <w:p w:rsidR="00ED3933" w:rsidRDefault="00ED3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D3933" w:rsidRDefault="00B54764">
      <w:pPr>
        <w:rPr>
          <w:sz w:val="28"/>
          <w:szCs w:val="28"/>
        </w:rPr>
      </w:pPr>
      <w:r>
        <w:rPr>
          <w:sz w:val="28"/>
          <w:szCs w:val="28"/>
        </w:rPr>
        <w:t xml:space="preserve">          2023</w:t>
      </w:r>
      <w:r w:rsidR="00ED3933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334,7</w:t>
      </w:r>
      <w:r w:rsidR="00ED3933">
        <w:rPr>
          <w:sz w:val="28"/>
          <w:szCs w:val="28"/>
        </w:rPr>
        <w:t xml:space="preserve"> тыс. руб.;</w:t>
      </w:r>
    </w:p>
    <w:p w:rsidR="00ED3933" w:rsidRDefault="00B54764">
      <w:pPr>
        <w:rPr>
          <w:sz w:val="28"/>
          <w:szCs w:val="28"/>
        </w:rPr>
      </w:pPr>
      <w:r>
        <w:rPr>
          <w:sz w:val="28"/>
          <w:szCs w:val="28"/>
        </w:rPr>
        <w:t xml:space="preserve">          2024 год – 334,7</w:t>
      </w:r>
      <w:r w:rsidR="00ED3933">
        <w:rPr>
          <w:sz w:val="28"/>
          <w:szCs w:val="28"/>
        </w:rPr>
        <w:t xml:space="preserve"> тыс. руб.;</w:t>
      </w:r>
    </w:p>
    <w:p w:rsidR="00ED3933" w:rsidRDefault="00B54764">
      <w:pPr>
        <w:rPr>
          <w:sz w:val="28"/>
          <w:szCs w:val="28"/>
        </w:rPr>
      </w:pPr>
      <w:r>
        <w:rPr>
          <w:sz w:val="28"/>
          <w:szCs w:val="28"/>
        </w:rPr>
        <w:t xml:space="preserve">          2025 год – 334,7</w:t>
      </w:r>
      <w:r w:rsidR="00ED3933">
        <w:rPr>
          <w:sz w:val="28"/>
          <w:szCs w:val="28"/>
        </w:rPr>
        <w:t xml:space="preserve"> тыс. руб.</w:t>
      </w:r>
    </w:p>
    <w:p w:rsidR="00ED3933" w:rsidRDefault="00ED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включает утвержденную подпрограмму в реестр расходных обязательств и учитывает средства на ее реализацию при составлении расчетной потребности в бюджетных ассигнованиях в процессе формирования проекта бюджета </w:t>
      </w:r>
      <w:r w:rsidR="00A820BB">
        <w:rPr>
          <w:rFonts w:ascii="Times New Roman" w:hAnsi="Times New Roman" w:cs="Times New Roman"/>
          <w:sz w:val="28"/>
          <w:szCs w:val="28"/>
        </w:rPr>
        <w:t>Щигровского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год.</w:t>
      </w:r>
    </w:p>
    <w:p w:rsidR="00ED3933" w:rsidRDefault="00ED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утвержденной подпрограммы осуществляется через главного распределителя средств бюджета </w:t>
      </w:r>
      <w:r w:rsidR="00A820BB">
        <w:rPr>
          <w:rFonts w:ascii="Times New Roman" w:hAnsi="Times New Roman" w:cs="Times New Roman"/>
          <w:sz w:val="28"/>
          <w:szCs w:val="28"/>
        </w:rPr>
        <w:t>Щигровского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3933" w:rsidRDefault="00ED3933">
      <w:pPr>
        <w:pStyle w:val="a6"/>
        <w:ind w:firstLine="0"/>
        <w:jc w:val="center"/>
        <w:rPr>
          <w:b/>
          <w:szCs w:val="28"/>
        </w:rPr>
      </w:pPr>
    </w:p>
    <w:p w:rsidR="00ED3933" w:rsidRDefault="00ED3933">
      <w:pPr>
        <w:pStyle w:val="a6"/>
        <w:ind w:firstLine="0"/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>
        <w:rPr>
          <w:b/>
          <w:szCs w:val="28"/>
        </w:rPr>
        <w:t>Сведения о показателях (индикаторах) подпрограммы</w:t>
      </w:r>
    </w:p>
    <w:p w:rsidR="00ED3933" w:rsidRDefault="00ED3933">
      <w:pPr>
        <w:pStyle w:val="a6"/>
        <w:ind w:firstLine="0"/>
        <w:jc w:val="center"/>
        <w:rPr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подпрограммы и их значениях приведены в приложении № 2</w:t>
      </w:r>
    </w:p>
    <w:p w:rsidR="00ED3933" w:rsidRDefault="00ED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(индикаторов) подпрограммы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обстоятельств.</w:t>
      </w: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ind w:firstLine="709"/>
        <w:jc w:val="both"/>
        <w:rPr>
          <w:sz w:val="28"/>
          <w:szCs w:val="28"/>
        </w:rPr>
      </w:pPr>
    </w:p>
    <w:p w:rsidR="00ED3933" w:rsidRDefault="00ED3933">
      <w:pPr>
        <w:pStyle w:val="a6"/>
        <w:ind w:firstLine="0"/>
        <w:jc w:val="center"/>
        <w:rPr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>
        <w:rPr>
          <w:b/>
          <w:szCs w:val="28"/>
        </w:rPr>
        <w:t>Методика оценки эффективности подпрограммы</w:t>
      </w:r>
    </w:p>
    <w:p w:rsidR="00ED3933" w:rsidRDefault="00ED3933">
      <w:pPr>
        <w:pStyle w:val="a6"/>
        <w:ind w:firstLine="0"/>
        <w:jc w:val="center"/>
        <w:rPr>
          <w:szCs w:val="28"/>
        </w:rPr>
      </w:pPr>
    </w:p>
    <w:p w:rsidR="00ED3933" w:rsidRDefault="00ED39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осуществляется ответственным исполнителем путем сравнения фактических значений показателей с их плановыми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:rsidR="00ED3933" w:rsidRDefault="00ED3933">
      <w:pPr>
        <w:adjustRightInd w:val="0"/>
        <w:ind w:right="7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реализации.</w:t>
      </w:r>
    </w:p>
    <w:p w:rsidR="00ED3933" w:rsidRDefault="00ED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подпрограммы по направлениям определяется на основе расчетов по следующей формуле: </w:t>
      </w:r>
    </w:p>
    <w:p w:rsidR="00ED3933" w:rsidRDefault="00ED3933">
      <w:pPr>
        <w:pStyle w:val="a8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</w:p>
    <w:p w:rsidR="00ED3933" w:rsidRDefault="00ED39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Е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= ──── х 100%,</w:t>
      </w:r>
    </w:p>
    <w:p w:rsidR="00ED3933" w:rsidRDefault="00ED3933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</w:p>
    <w:p w:rsidR="00ED3933" w:rsidRDefault="00ED3933">
      <w:pPr>
        <w:pStyle w:val="af1"/>
        <w:spacing w:line="250" w:lineRule="exact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D3933" w:rsidRDefault="00ED3933">
      <w:pPr>
        <w:pStyle w:val="af1"/>
        <w:spacing w:after="60" w:line="322" w:lineRule="exact"/>
        <w:ind w:left="20" w:right="20" w:firstLine="7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Е</w:t>
      </w:r>
      <w:r>
        <w:rPr>
          <w:noProof/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- эффективность хода реализации отдельного направления подпрограммы (в процентах);</w:t>
      </w:r>
    </w:p>
    <w:p w:rsidR="00ED3933" w:rsidRDefault="00ED3933">
      <w:pPr>
        <w:pStyle w:val="af1"/>
        <w:spacing w:after="60" w:line="322" w:lineRule="exact"/>
        <w:ind w:left="20" w:right="20" w:firstLine="70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>T</w:t>
      </w:r>
      <w:r>
        <w:rPr>
          <w:noProof/>
          <w:sz w:val="28"/>
          <w:szCs w:val="28"/>
          <w:vertAlign w:val="subscript"/>
          <w:lang w:val="en-US"/>
        </w:rPr>
        <w:t>f</w:t>
      </w:r>
      <w:r>
        <w:rPr>
          <w:noProof/>
          <w:sz w:val="28"/>
          <w:szCs w:val="28"/>
          <w:vertAlign w:val="subscript"/>
        </w:rPr>
        <w:t>1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- фактический индикатор, концентрирующий реализацию отдельного направления подпрограммы, достигнутый в ходе ее реализации;</w:t>
      </w:r>
    </w:p>
    <w:p w:rsidR="00ED3933" w:rsidRDefault="00ED3933">
      <w:pPr>
        <w:pStyle w:val="af1"/>
        <w:spacing w:line="322" w:lineRule="exact"/>
        <w:ind w:right="20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>T</w:t>
      </w:r>
      <w:r>
        <w:rPr>
          <w:noProof/>
          <w:sz w:val="28"/>
          <w:szCs w:val="28"/>
          <w:vertAlign w:val="subscript"/>
          <w:lang w:val="en-US"/>
        </w:rPr>
        <w:t>N</w:t>
      </w:r>
      <w:r>
        <w:rPr>
          <w:noProof/>
          <w:sz w:val="28"/>
          <w:szCs w:val="28"/>
          <w:vertAlign w:val="subscript"/>
        </w:rPr>
        <w:t>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нормативный индикатор, утвержденный подпрограммой.</w:t>
      </w:r>
    </w:p>
    <w:p w:rsidR="00ED3933" w:rsidRDefault="00ED3933">
      <w:pPr>
        <w:pStyle w:val="af1"/>
        <w:spacing w:line="322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Интегральная оценка эффективности реализации подпрограммы определяется на основе расчетов по следующей формуле:</w:t>
      </w:r>
    </w:p>
    <w:p w:rsidR="00ED3933" w:rsidRDefault="00ED39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1      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D3933" w:rsidRDefault="00ED39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──── + ──── + ────</w:t>
      </w:r>
    </w:p>
    <w:p w:rsidR="00ED3933" w:rsidRDefault="00ED3933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1     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2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Nn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                  </w:t>
      </w:r>
    </w:p>
    <w:p w:rsidR="00ED3933" w:rsidRDefault="00ED39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Е = ────────────── х 100%,</w:t>
      </w:r>
    </w:p>
    <w:p w:rsidR="00ED3933" w:rsidRDefault="00ED39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M</w:t>
      </w:r>
    </w:p>
    <w:p w:rsidR="00ED3933" w:rsidRDefault="00ED3933">
      <w:pPr>
        <w:pStyle w:val="af1"/>
        <w:spacing w:after="31" w:line="250" w:lineRule="exact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D3933" w:rsidRDefault="00ED3933">
      <w:pPr>
        <w:pStyle w:val="af1"/>
        <w:spacing w:after="31" w:line="250" w:lineRule="exact"/>
        <w:ind w:left="4240"/>
        <w:rPr>
          <w:sz w:val="28"/>
          <w:szCs w:val="28"/>
        </w:rPr>
      </w:pPr>
    </w:p>
    <w:p w:rsidR="00ED3933" w:rsidRDefault="00ED3933">
      <w:pPr>
        <w:pStyle w:val="af1"/>
        <w:spacing w:line="250" w:lineRule="exact"/>
        <w:ind w:left="20" w:firstLine="700"/>
        <w:rPr>
          <w:sz w:val="28"/>
          <w:szCs w:val="28"/>
        </w:rPr>
      </w:pPr>
      <w:r>
        <w:rPr>
          <w:sz w:val="28"/>
          <w:szCs w:val="28"/>
          <w:lang w:val="en-US" w:eastAsia="en-US"/>
        </w:rPr>
        <w:t>E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- эффективность реализации подпрограммы (в процентах);</w:t>
      </w:r>
    </w:p>
    <w:p w:rsidR="00ED3933" w:rsidRDefault="00ED3933">
      <w:pPr>
        <w:pStyle w:val="af1"/>
        <w:ind w:left="20" w:right="-1"/>
        <w:jc w:val="both"/>
        <w:rPr>
          <w:sz w:val="28"/>
          <w:szCs w:val="28"/>
        </w:rPr>
      </w:pPr>
      <w:r>
        <w:rPr>
          <w:rStyle w:val="100"/>
          <w:sz w:val="28"/>
          <w:szCs w:val="28"/>
          <w:lang w:val="ru-RU"/>
        </w:rPr>
        <w:t xml:space="preserve">           </w:t>
      </w:r>
      <w:r>
        <w:rPr>
          <w:noProof/>
          <w:sz w:val="28"/>
          <w:szCs w:val="28"/>
          <w:lang w:val="en-US"/>
        </w:rPr>
        <w:t>T</w:t>
      </w:r>
      <w:r>
        <w:rPr>
          <w:noProof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- фактические индикаторы, достигнутые в ходе реализации подпрограммы;</w:t>
      </w:r>
    </w:p>
    <w:p w:rsidR="00ED3933" w:rsidRDefault="00ED3933">
      <w:pPr>
        <w:pStyle w:val="af1"/>
        <w:spacing w:line="250" w:lineRule="exact"/>
        <w:ind w:left="2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noProof/>
          <w:sz w:val="28"/>
          <w:szCs w:val="28"/>
          <w:lang w:val="en-US"/>
        </w:rPr>
        <w:t>T</w:t>
      </w:r>
      <w:r>
        <w:rPr>
          <w:noProof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- нормативные индикаторы, утвержденные подпрограммой;</w:t>
      </w:r>
    </w:p>
    <w:p w:rsidR="00ED3933" w:rsidRDefault="00ED3933">
      <w:pPr>
        <w:pStyle w:val="af1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- количество индикаторов подпрограммы.</w:t>
      </w:r>
    </w:p>
    <w:p w:rsidR="00ED3933" w:rsidRDefault="00ED3933">
      <w:pPr>
        <w:pStyle w:val="af1"/>
        <w:spacing w:after="0"/>
        <w:ind w:left="20" w:right="-1" w:firstLine="52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интегральной оценки эффективности реализации подпрограммы Е используются все целевые индикаторы подпрограммы.</w:t>
      </w:r>
    </w:p>
    <w:p w:rsidR="006E1C97" w:rsidRPr="00717495" w:rsidRDefault="00ED3933" w:rsidP="0071749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значении интегрального показателя эффективности реализации подпрограммы - Е от 80 % до 100 % и более эффективность реализации подпрограммы признается высокой, п</w:t>
      </w:r>
      <w:r w:rsidR="00717495">
        <w:rPr>
          <w:rFonts w:ascii="Times New Roman" w:hAnsi="Times New Roman"/>
          <w:sz w:val="28"/>
          <w:szCs w:val="28"/>
        </w:rPr>
        <w:t>ри значении менее 80 % - низкой</w:t>
      </w:r>
    </w:p>
    <w:p w:rsidR="00A70B20" w:rsidRDefault="00A70B20">
      <w:pPr>
        <w:pStyle w:val="af4"/>
        <w:ind w:left="4956"/>
        <w:rPr>
          <w:sz w:val="28"/>
          <w:szCs w:val="28"/>
        </w:rPr>
      </w:pPr>
    </w:p>
    <w:p w:rsidR="00ED3933" w:rsidRDefault="00ED3933">
      <w:pPr>
        <w:pStyle w:val="af4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D3933" w:rsidRDefault="00ED3933">
      <w:pPr>
        <w:ind w:left="495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«Содействие занятости населения</w:t>
      </w:r>
      <w:r w:rsidR="00DB3FCD">
        <w:rPr>
          <w:sz w:val="28"/>
          <w:szCs w:val="28"/>
        </w:rPr>
        <w:t xml:space="preserve"> в Щиг</w:t>
      </w:r>
      <w:r w:rsidR="006C7577">
        <w:rPr>
          <w:sz w:val="28"/>
          <w:szCs w:val="28"/>
        </w:rPr>
        <w:t>ровском районе Курской области на</w:t>
      </w:r>
      <w:r w:rsidR="00DB3FCD">
        <w:rPr>
          <w:sz w:val="28"/>
          <w:szCs w:val="28"/>
        </w:rPr>
        <w:t xml:space="preserve"> 20</w:t>
      </w:r>
      <w:r w:rsidR="00B54764">
        <w:rPr>
          <w:sz w:val="28"/>
          <w:szCs w:val="28"/>
        </w:rPr>
        <w:t>23-2025</w:t>
      </w:r>
      <w:r w:rsidR="006C7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  <w:r>
        <w:rPr>
          <w:sz w:val="28"/>
        </w:rPr>
        <w:t xml:space="preserve"> «Трудоустройство несовершеннолетних граждан в возрасте от 14 до 18 лет»</w:t>
      </w:r>
    </w:p>
    <w:p w:rsidR="00ED3933" w:rsidRDefault="00ED3933">
      <w:pPr>
        <w:ind w:left="4956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6"/>
        <w:gridCol w:w="1701"/>
        <w:gridCol w:w="709"/>
        <w:gridCol w:w="850"/>
        <w:gridCol w:w="851"/>
        <w:gridCol w:w="850"/>
        <w:gridCol w:w="1559"/>
      </w:tblGrid>
      <w:tr w:rsidR="00ED3933">
        <w:trPr>
          <w:cantSplit/>
          <w:trHeight w:val="375"/>
          <w:jc w:val="center"/>
        </w:trPr>
        <w:tc>
          <w:tcPr>
            <w:tcW w:w="1951" w:type="dxa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реализацию тыс.руб.</w:t>
            </w:r>
          </w:p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</w:tr>
      <w:tr w:rsidR="00ED3933">
        <w:trPr>
          <w:cantSplit/>
          <w:trHeight w:val="285"/>
          <w:jc w:val="center"/>
        </w:trPr>
        <w:tc>
          <w:tcPr>
            <w:tcW w:w="1951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</w:tr>
      <w:tr w:rsidR="00ED3933">
        <w:trPr>
          <w:cantSplit/>
          <w:trHeight w:val="450"/>
          <w:jc w:val="center"/>
        </w:trPr>
        <w:tc>
          <w:tcPr>
            <w:tcW w:w="1951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3933" w:rsidRDefault="00B5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D39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ED3933" w:rsidRDefault="00B5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ED39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ED3933" w:rsidRDefault="00B5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ED39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</w:tr>
      <w:tr w:rsidR="00D56F04">
        <w:trPr>
          <w:jc w:val="center"/>
        </w:trPr>
        <w:tc>
          <w:tcPr>
            <w:tcW w:w="1951" w:type="dxa"/>
          </w:tcPr>
          <w:p w:rsidR="00D56F04" w:rsidRDefault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временного трудоустройства  несовершеннолетних граждан от 14 до 18 лет</w:t>
            </w:r>
          </w:p>
        </w:tc>
        <w:tc>
          <w:tcPr>
            <w:tcW w:w="1276" w:type="dxa"/>
          </w:tcPr>
          <w:p w:rsidR="00D56F04" w:rsidRDefault="0028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D56F0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</w:tcPr>
          <w:p w:rsidR="00D56F04" w:rsidRDefault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  <w:p w:rsidR="00D56F04" w:rsidRDefault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D56F04" w:rsidRDefault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850" w:type="dxa"/>
          </w:tcPr>
          <w:p w:rsidR="00D56F04" w:rsidRDefault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D56F04" w:rsidRDefault="00D56F04" w:rsidP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D56F04" w:rsidRDefault="00D56F04" w:rsidP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559" w:type="dxa"/>
          </w:tcPr>
          <w:p w:rsidR="00D56F04" w:rsidRDefault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Щигровского района;</w:t>
            </w:r>
          </w:p>
          <w:p w:rsidR="00D56F04" w:rsidRDefault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казенные образовательные учреждения;</w:t>
            </w:r>
          </w:p>
          <w:p w:rsidR="00D56F04" w:rsidRDefault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Областное казенное учреждение «ЦЗН города Щигры и Щигровского района»; </w:t>
            </w:r>
          </w:p>
          <w:p w:rsidR="00D56F04" w:rsidRDefault="00D56F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ind w:left="4956"/>
        <w:rPr>
          <w:sz w:val="28"/>
          <w:szCs w:val="28"/>
        </w:rPr>
      </w:pPr>
    </w:p>
    <w:p w:rsidR="00A70B20" w:rsidRDefault="00A70B20">
      <w:pPr>
        <w:pStyle w:val="af4"/>
        <w:ind w:left="4956"/>
        <w:rPr>
          <w:sz w:val="28"/>
          <w:szCs w:val="28"/>
        </w:rPr>
      </w:pPr>
    </w:p>
    <w:p w:rsidR="00E12779" w:rsidRDefault="00E12779">
      <w:pPr>
        <w:pStyle w:val="af4"/>
        <w:ind w:left="4956"/>
        <w:rPr>
          <w:sz w:val="28"/>
          <w:szCs w:val="28"/>
        </w:rPr>
      </w:pPr>
    </w:p>
    <w:p w:rsidR="00E12779" w:rsidRDefault="00E12779">
      <w:pPr>
        <w:pStyle w:val="af4"/>
        <w:ind w:left="4956"/>
        <w:rPr>
          <w:sz w:val="28"/>
          <w:szCs w:val="28"/>
        </w:rPr>
      </w:pPr>
    </w:p>
    <w:p w:rsidR="00E12779" w:rsidRDefault="00E12779">
      <w:pPr>
        <w:pStyle w:val="af4"/>
        <w:ind w:left="4956"/>
        <w:rPr>
          <w:sz w:val="28"/>
          <w:szCs w:val="28"/>
        </w:rPr>
      </w:pPr>
    </w:p>
    <w:p w:rsidR="00E12779" w:rsidRDefault="00E12779">
      <w:pPr>
        <w:pStyle w:val="af4"/>
        <w:ind w:left="4956"/>
        <w:rPr>
          <w:sz w:val="28"/>
          <w:szCs w:val="28"/>
        </w:rPr>
      </w:pPr>
    </w:p>
    <w:p w:rsidR="00E12779" w:rsidRDefault="00E12779">
      <w:pPr>
        <w:pStyle w:val="af4"/>
        <w:ind w:left="4956"/>
        <w:rPr>
          <w:sz w:val="28"/>
          <w:szCs w:val="28"/>
        </w:rPr>
      </w:pPr>
    </w:p>
    <w:p w:rsidR="00E12779" w:rsidRDefault="00E12779">
      <w:pPr>
        <w:pStyle w:val="af4"/>
        <w:ind w:left="4956"/>
        <w:rPr>
          <w:sz w:val="28"/>
          <w:szCs w:val="28"/>
        </w:rPr>
      </w:pPr>
    </w:p>
    <w:p w:rsidR="00E12779" w:rsidRDefault="00E12779">
      <w:pPr>
        <w:pStyle w:val="af4"/>
        <w:ind w:left="4956"/>
        <w:rPr>
          <w:sz w:val="28"/>
          <w:szCs w:val="28"/>
        </w:rPr>
      </w:pPr>
    </w:p>
    <w:p w:rsidR="00E12779" w:rsidRDefault="00E12779">
      <w:pPr>
        <w:pStyle w:val="af4"/>
        <w:ind w:left="4956"/>
        <w:rPr>
          <w:sz w:val="28"/>
          <w:szCs w:val="28"/>
        </w:rPr>
      </w:pPr>
    </w:p>
    <w:p w:rsidR="00E12779" w:rsidRDefault="00E12779">
      <w:pPr>
        <w:pStyle w:val="af4"/>
        <w:ind w:left="4956"/>
        <w:rPr>
          <w:sz w:val="28"/>
          <w:szCs w:val="28"/>
        </w:rPr>
      </w:pPr>
    </w:p>
    <w:p w:rsidR="00A70B20" w:rsidRDefault="00A70B20">
      <w:pPr>
        <w:pStyle w:val="af4"/>
        <w:ind w:left="4956"/>
        <w:rPr>
          <w:sz w:val="28"/>
          <w:szCs w:val="28"/>
        </w:rPr>
      </w:pPr>
    </w:p>
    <w:p w:rsidR="009D6712" w:rsidRDefault="009D6712">
      <w:pPr>
        <w:pStyle w:val="af4"/>
        <w:ind w:left="4956"/>
        <w:rPr>
          <w:sz w:val="28"/>
          <w:szCs w:val="28"/>
        </w:rPr>
      </w:pPr>
    </w:p>
    <w:p w:rsidR="00ED3933" w:rsidRDefault="00ED3933">
      <w:pPr>
        <w:pStyle w:val="af4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D3933" w:rsidRDefault="00ED3933">
      <w:pPr>
        <w:ind w:left="495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«Содействие занятости населения</w:t>
      </w:r>
      <w:r w:rsidR="00B04E65">
        <w:rPr>
          <w:sz w:val="28"/>
          <w:szCs w:val="28"/>
        </w:rPr>
        <w:t xml:space="preserve"> </w:t>
      </w:r>
      <w:r w:rsidR="00DB3FCD">
        <w:rPr>
          <w:sz w:val="28"/>
          <w:szCs w:val="28"/>
        </w:rPr>
        <w:t xml:space="preserve">в Щигровском районе Курской области </w:t>
      </w:r>
      <w:r w:rsidR="00B54764">
        <w:rPr>
          <w:sz w:val="28"/>
          <w:szCs w:val="28"/>
        </w:rPr>
        <w:t>на 2023-2025</w:t>
      </w:r>
      <w:r w:rsidR="006C7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ED3933" w:rsidRDefault="00ED3933">
      <w:pPr>
        <w:ind w:left="4956"/>
        <w:rPr>
          <w:sz w:val="28"/>
          <w:szCs w:val="28"/>
        </w:rPr>
      </w:pPr>
    </w:p>
    <w:p w:rsidR="00ED3933" w:rsidRDefault="00ED3933">
      <w:pPr>
        <w:jc w:val="center"/>
      </w:pPr>
      <w:r>
        <w:rPr>
          <w:sz w:val="28"/>
          <w:szCs w:val="28"/>
        </w:rPr>
        <w:t>Прогнозируемые значения целевых индикаторов и показателей подпрограммы «Развитие институтов рынка труда»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219"/>
        <w:gridCol w:w="1302"/>
        <w:gridCol w:w="1691"/>
        <w:gridCol w:w="802"/>
        <w:gridCol w:w="802"/>
        <w:gridCol w:w="802"/>
        <w:gridCol w:w="1465"/>
      </w:tblGrid>
      <w:tr w:rsidR="00ED3933">
        <w:trPr>
          <w:cantSplit/>
          <w:trHeight w:val="323"/>
          <w:tblHeader/>
        </w:trPr>
        <w:tc>
          <w:tcPr>
            <w:tcW w:w="0" w:type="auto"/>
            <w:vMerge w:val="restart"/>
          </w:tcPr>
          <w:p w:rsidR="00ED3933" w:rsidRDefault="00ED39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и показателей, целей и задач подпрограммы</w:t>
            </w:r>
          </w:p>
        </w:tc>
        <w:tc>
          <w:tcPr>
            <w:tcW w:w="0" w:type="auto"/>
            <w:vMerge w:val="restart"/>
            <w:vAlign w:val="center"/>
          </w:tcPr>
          <w:p w:rsidR="00ED3933" w:rsidRDefault="00ED39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gridSpan w:val="5"/>
          </w:tcPr>
          <w:p w:rsidR="00ED3933" w:rsidRDefault="00ED39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 подпрограммы</w:t>
            </w:r>
          </w:p>
        </w:tc>
      </w:tr>
      <w:tr w:rsidR="00ED3933">
        <w:trPr>
          <w:cantSplit/>
          <w:trHeight w:val="683"/>
          <w:tblHeader/>
        </w:trPr>
        <w:tc>
          <w:tcPr>
            <w:tcW w:w="0" w:type="auto"/>
            <w:vMerge/>
          </w:tcPr>
          <w:p w:rsidR="00ED3933" w:rsidRDefault="00ED3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D3933" w:rsidRDefault="00ED3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D3933" w:rsidRDefault="00ED3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D3933" w:rsidRDefault="00ED3933" w:rsidP="001443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начала реализации подпрограммы</w:t>
            </w:r>
            <w:r>
              <w:rPr>
                <w:sz w:val="22"/>
                <w:szCs w:val="22"/>
              </w:rPr>
              <w:t xml:space="preserve"> </w:t>
            </w:r>
            <w:r w:rsidR="00B5476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ED3933" w:rsidRDefault="00B54764" w:rsidP="001443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ED393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0" w:type="auto"/>
          </w:tcPr>
          <w:p w:rsidR="00ED3933" w:rsidRDefault="00B54764" w:rsidP="001443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ED393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0" w:type="auto"/>
          </w:tcPr>
          <w:p w:rsidR="00ED3933" w:rsidRDefault="00B54764" w:rsidP="001443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ED393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период реализации подпрограм-мы</w:t>
            </w:r>
          </w:p>
        </w:tc>
      </w:tr>
      <w:tr w:rsidR="00ED3933">
        <w:trPr>
          <w:trHeight w:val="537"/>
        </w:trPr>
        <w:tc>
          <w:tcPr>
            <w:tcW w:w="0" w:type="auto"/>
            <w:gridSpan w:val="8"/>
          </w:tcPr>
          <w:p w:rsidR="00ED3933" w:rsidRDefault="00ED3933" w:rsidP="00DD55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улучшение условий и охраны труда в целях снижения профессиональных рисков работников организаций, расположенных на территории </w:t>
            </w:r>
            <w:r w:rsidR="00DD5514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области.</w:t>
            </w:r>
          </w:p>
        </w:tc>
      </w:tr>
      <w:tr w:rsidR="00ED3933">
        <w:trPr>
          <w:trHeight w:val="673"/>
        </w:trPr>
        <w:tc>
          <w:tcPr>
            <w:tcW w:w="0" w:type="auto"/>
            <w:gridSpan w:val="8"/>
          </w:tcPr>
          <w:p w:rsidR="00ED3933" w:rsidRDefault="00ED3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Задача № 1: 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</w:t>
            </w:r>
          </w:p>
        </w:tc>
      </w:tr>
      <w:tr w:rsidR="00ED3933"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ED3933" w:rsidRDefault="00ED3933" w:rsidP="002348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 условиях, не отвечающих санитарно-гигиеническим нормам, к общей численности занятых в экономике </w:t>
            </w:r>
            <w:r w:rsidR="002348D6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DD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4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DD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4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DD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144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DD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144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ED3933" w:rsidRDefault="00ED39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0,</w:t>
            </w:r>
            <w:r w:rsidR="00651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3933" w:rsidRDefault="00ED39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33"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ED3933" w:rsidRDefault="00ED3933" w:rsidP="002348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на рабочих местах, </w:t>
            </w:r>
            <w:r w:rsidR="0088140A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1443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специальная оценка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количества занятых в экономике </w:t>
            </w:r>
            <w:r w:rsidR="002348D6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651A71" w:rsidP="00DD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D551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651A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44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DD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33" w:rsidRDefault="00651A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44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3933" w:rsidRDefault="00ED39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ED3933" w:rsidRDefault="00ED39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5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51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ED3933" w:rsidRDefault="00ED39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933" w:rsidRDefault="00ED3933">
      <w:pPr>
        <w:ind w:firstLine="709"/>
        <w:jc w:val="both"/>
        <w:rPr>
          <w:sz w:val="28"/>
          <w:szCs w:val="28"/>
        </w:rPr>
        <w:sectPr w:rsidR="00ED3933">
          <w:headerReference w:type="even" r:id="rId9"/>
          <w:headerReference w:type="default" r:id="rId10"/>
          <w:type w:val="continuous"/>
          <w:pgSz w:w="11907" w:h="16840" w:code="9"/>
          <w:pgMar w:top="1134" w:right="1276" w:bottom="1134" w:left="1559" w:header="720" w:footer="720" w:gutter="0"/>
          <w:cols w:space="720"/>
          <w:titlePg/>
        </w:sectPr>
      </w:pPr>
    </w:p>
    <w:p w:rsidR="00ED3933" w:rsidRDefault="00ED3933">
      <w:pPr>
        <w:ind w:left="90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D3933" w:rsidRDefault="00ED3933">
      <w:pPr>
        <w:ind w:left="9720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«Соде</w:t>
      </w:r>
      <w:r w:rsidR="00A70B20">
        <w:rPr>
          <w:sz w:val="28"/>
          <w:szCs w:val="28"/>
        </w:rPr>
        <w:t>йствие занятости населения</w:t>
      </w:r>
      <w:r w:rsidR="00DB3FCD">
        <w:rPr>
          <w:sz w:val="28"/>
          <w:szCs w:val="28"/>
        </w:rPr>
        <w:t xml:space="preserve"> </w:t>
      </w:r>
      <w:r w:rsidR="0004788A">
        <w:rPr>
          <w:sz w:val="28"/>
          <w:szCs w:val="28"/>
        </w:rPr>
        <w:t>в Щиг</w:t>
      </w:r>
      <w:r w:rsidR="006C7577">
        <w:rPr>
          <w:sz w:val="28"/>
          <w:szCs w:val="28"/>
        </w:rPr>
        <w:t>ровско</w:t>
      </w:r>
      <w:r w:rsidR="00B54764">
        <w:rPr>
          <w:sz w:val="28"/>
          <w:szCs w:val="28"/>
        </w:rPr>
        <w:t>м районе Курской области на 2023-2025</w:t>
      </w:r>
      <w:r w:rsidR="006C7577">
        <w:rPr>
          <w:sz w:val="28"/>
          <w:szCs w:val="28"/>
        </w:rPr>
        <w:t xml:space="preserve"> годы»</w:t>
      </w:r>
    </w:p>
    <w:p w:rsidR="00ED3933" w:rsidRDefault="00ED3933">
      <w:pPr>
        <w:ind w:firstLine="360"/>
        <w:rPr>
          <w:sz w:val="28"/>
          <w:szCs w:val="28"/>
        </w:rPr>
      </w:pPr>
    </w:p>
    <w:p w:rsidR="00ED3933" w:rsidRDefault="00ED393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  <w:r>
        <w:rPr>
          <w:sz w:val="28"/>
        </w:rPr>
        <w:t xml:space="preserve"> «Развитие институтов рынка труда»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6"/>
        <w:gridCol w:w="3099"/>
        <w:gridCol w:w="6"/>
        <w:gridCol w:w="984"/>
        <w:gridCol w:w="8"/>
        <w:gridCol w:w="1700"/>
        <w:gridCol w:w="22"/>
        <w:gridCol w:w="2958"/>
        <w:gridCol w:w="19"/>
        <w:gridCol w:w="992"/>
        <w:gridCol w:w="55"/>
        <w:gridCol w:w="1079"/>
        <w:gridCol w:w="992"/>
        <w:gridCol w:w="1134"/>
        <w:gridCol w:w="1843"/>
      </w:tblGrid>
      <w:tr w:rsidR="00ED3933">
        <w:trPr>
          <w:cantSplit/>
          <w:tblHeader/>
        </w:trPr>
        <w:tc>
          <w:tcPr>
            <w:tcW w:w="561" w:type="dxa"/>
            <w:gridSpan w:val="2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05" w:type="dxa"/>
            <w:gridSpan w:val="2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цели, задачи,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выпол-нения мероприятия</w:t>
            </w:r>
          </w:p>
        </w:tc>
        <w:tc>
          <w:tcPr>
            <w:tcW w:w="1700" w:type="dxa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2980" w:type="dxa"/>
            <w:gridSpan w:val="2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71" w:type="dxa"/>
            <w:gridSpan w:val="6"/>
          </w:tcPr>
          <w:p w:rsidR="00ED3933" w:rsidRDefault="00ED3933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Объем финансирования</w:t>
            </w:r>
          </w:p>
        </w:tc>
        <w:tc>
          <w:tcPr>
            <w:tcW w:w="1843" w:type="dxa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ED3933">
        <w:trPr>
          <w:cantSplit/>
          <w:tblHeader/>
        </w:trPr>
        <w:tc>
          <w:tcPr>
            <w:tcW w:w="561" w:type="dxa"/>
            <w:gridSpan w:val="2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3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</w:tr>
      <w:tr w:rsidR="00ED3933">
        <w:trPr>
          <w:cantSplit/>
          <w:tblHeader/>
        </w:trPr>
        <w:tc>
          <w:tcPr>
            <w:tcW w:w="561" w:type="dxa"/>
            <w:gridSpan w:val="2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ED3933" w:rsidRDefault="00B54764" w:rsidP="0032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D39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D3933" w:rsidRDefault="00B54764" w:rsidP="0032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ED39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D3933" w:rsidRDefault="00B54764" w:rsidP="0032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ED39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</w:tr>
      <w:tr w:rsidR="00ED3933">
        <w:tc>
          <w:tcPr>
            <w:tcW w:w="561" w:type="dxa"/>
            <w:gridSpan w:val="2"/>
          </w:tcPr>
          <w:p w:rsidR="00ED3933" w:rsidRDefault="00ED3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4"/>
          </w:tcPr>
          <w:p w:rsidR="00ED3933" w:rsidRDefault="00ED3933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Задача 1. 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</w:t>
            </w:r>
          </w:p>
        </w:tc>
      </w:tr>
      <w:tr w:rsidR="00ED3933">
        <w:tc>
          <w:tcPr>
            <w:tcW w:w="561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05" w:type="dxa"/>
            <w:gridSpan w:val="2"/>
          </w:tcPr>
          <w:p w:rsidR="00ED3933" w:rsidRDefault="00E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ежегодного анализа состояния условий и охраны труда, причин производственного травматизма и профессиональной заболеваемости.</w:t>
            </w:r>
          </w:p>
        </w:tc>
        <w:tc>
          <w:tcPr>
            <w:tcW w:w="992" w:type="dxa"/>
            <w:gridSpan w:val="2"/>
          </w:tcPr>
          <w:p w:rsidR="00ED3933" w:rsidRDefault="00B54764" w:rsidP="0032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ED3933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700" w:type="dxa"/>
          </w:tcPr>
          <w:p w:rsidR="00ED3933" w:rsidRDefault="00ED3933" w:rsidP="00234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348D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2980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933" w:rsidRDefault="002348D6" w:rsidP="0023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D3933">
              <w:rPr>
                <w:sz w:val="20"/>
                <w:szCs w:val="20"/>
              </w:rPr>
              <w:t xml:space="preserve">нализ состояния условий и охраны труда в </w:t>
            </w:r>
            <w:r>
              <w:rPr>
                <w:sz w:val="20"/>
                <w:szCs w:val="20"/>
              </w:rPr>
              <w:t>Щигровском</w:t>
            </w:r>
            <w:r w:rsidR="00ED3933">
              <w:rPr>
                <w:sz w:val="20"/>
                <w:szCs w:val="20"/>
              </w:rPr>
              <w:t xml:space="preserve"> районе</w:t>
            </w:r>
          </w:p>
        </w:tc>
      </w:tr>
      <w:tr w:rsidR="00ED3933">
        <w:tc>
          <w:tcPr>
            <w:tcW w:w="561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05" w:type="dxa"/>
            <w:gridSpan w:val="2"/>
          </w:tcPr>
          <w:p w:rsidR="00ED3933" w:rsidRDefault="00ED3933" w:rsidP="0023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Подготовка, согласование и актуализация нормативных правовых актов </w:t>
            </w:r>
            <w:r w:rsidR="002348D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 Курской области по охране труда</w:t>
            </w:r>
          </w:p>
        </w:tc>
        <w:tc>
          <w:tcPr>
            <w:tcW w:w="992" w:type="dxa"/>
            <w:gridSpan w:val="2"/>
          </w:tcPr>
          <w:p w:rsidR="00ED3933" w:rsidRDefault="00B54764" w:rsidP="0032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ED3933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700" w:type="dxa"/>
          </w:tcPr>
          <w:p w:rsidR="00ED3933" w:rsidRDefault="00ED3933" w:rsidP="00234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348D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80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правовой базы в области охраны труда</w:t>
            </w:r>
          </w:p>
        </w:tc>
      </w:tr>
      <w:tr w:rsidR="00ED3933">
        <w:tc>
          <w:tcPr>
            <w:tcW w:w="561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05" w:type="dxa"/>
            <w:gridSpan w:val="2"/>
          </w:tcPr>
          <w:p w:rsidR="00ED3933" w:rsidRDefault="008C549F" w:rsidP="0023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включения в коллективные договора и  соглашения мероприятий по улучшению условий и охраны труда в организациях, находящихся на территории Щигровского района Курской области. Предоставлению комп</w:t>
            </w:r>
            <w:r w:rsidR="00B04E65">
              <w:rPr>
                <w:sz w:val="20"/>
                <w:szCs w:val="20"/>
              </w:rPr>
              <w:t>енсаций за работу с вредными и о</w:t>
            </w:r>
            <w:r>
              <w:rPr>
                <w:sz w:val="20"/>
                <w:szCs w:val="20"/>
              </w:rPr>
              <w:t>пасными условиями труда</w:t>
            </w:r>
          </w:p>
        </w:tc>
        <w:tc>
          <w:tcPr>
            <w:tcW w:w="992" w:type="dxa"/>
            <w:gridSpan w:val="2"/>
          </w:tcPr>
          <w:p w:rsidR="00ED3933" w:rsidRDefault="00B54764" w:rsidP="0032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ED3933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700" w:type="dxa"/>
          </w:tcPr>
          <w:p w:rsidR="00ED3933" w:rsidRDefault="00ED3933" w:rsidP="00234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348D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80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933" w:rsidRDefault="00ED3933" w:rsidP="008C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8C549F">
              <w:rPr>
                <w:sz w:val="20"/>
                <w:szCs w:val="20"/>
              </w:rPr>
              <w:t>консультаций работодателей и работников при заключении коллективных договоров и соглашений</w:t>
            </w:r>
          </w:p>
        </w:tc>
      </w:tr>
      <w:tr w:rsidR="00ED3933">
        <w:tc>
          <w:tcPr>
            <w:tcW w:w="561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05" w:type="dxa"/>
            <w:gridSpan w:val="2"/>
          </w:tcPr>
          <w:p w:rsidR="00ED3933" w:rsidRDefault="00ED3933" w:rsidP="0023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мониторинга состояния условий и охраны труда у работодателей, осуществляющих свою деятельность на территории </w:t>
            </w:r>
            <w:r w:rsidR="002348D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 в соответствии с постановлением Администрации Курской области от 14.12.2009 г. № 424.</w:t>
            </w:r>
          </w:p>
        </w:tc>
        <w:tc>
          <w:tcPr>
            <w:tcW w:w="992" w:type="dxa"/>
            <w:gridSpan w:val="2"/>
          </w:tcPr>
          <w:p w:rsidR="00ED3933" w:rsidRDefault="002E71B9" w:rsidP="0032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ED3933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700" w:type="dxa"/>
          </w:tcPr>
          <w:p w:rsidR="00ED3933" w:rsidRDefault="00ED3933" w:rsidP="00234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348D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80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Ежемесячные, ежеквартальные и ежегодные отчеты по результатам </w:t>
            </w:r>
            <w:r w:rsidR="001E59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м</w:t>
            </w:r>
            <w:r w:rsidR="001E594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о</w:t>
            </w:r>
            <w:r w:rsidR="001E594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ниторинга</w:t>
            </w:r>
          </w:p>
        </w:tc>
      </w:tr>
      <w:tr w:rsidR="003C57EA">
        <w:tc>
          <w:tcPr>
            <w:tcW w:w="561" w:type="dxa"/>
            <w:gridSpan w:val="2"/>
          </w:tcPr>
          <w:p w:rsidR="003C57EA" w:rsidRDefault="003C5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105" w:type="dxa"/>
            <w:gridSpan w:val="2"/>
          </w:tcPr>
          <w:p w:rsidR="003C57EA" w:rsidRDefault="003C57EA" w:rsidP="0023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Координация проведения обучения и проверки знаний требований охраны труда руководителей и специалистов организаций Щигровского района</w:t>
            </w:r>
          </w:p>
        </w:tc>
        <w:tc>
          <w:tcPr>
            <w:tcW w:w="992" w:type="dxa"/>
            <w:gridSpan w:val="2"/>
          </w:tcPr>
          <w:p w:rsidR="003C57EA" w:rsidRDefault="002E71B9" w:rsidP="0032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3C57EA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700" w:type="dxa"/>
          </w:tcPr>
          <w:p w:rsidR="003C57EA" w:rsidRDefault="003C57EA" w:rsidP="00287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Щигровского района. Организации Щигровского района</w:t>
            </w:r>
          </w:p>
        </w:tc>
        <w:tc>
          <w:tcPr>
            <w:tcW w:w="2980" w:type="dxa"/>
            <w:gridSpan w:val="2"/>
          </w:tcPr>
          <w:p w:rsidR="003C57EA" w:rsidRDefault="003C5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 «Щигровский район Курской области»</w:t>
            </w:r>
          </w:p>
        </w:tc>
        <w:tc>
          <w:tcPr>
            <w:tcW w:w="1066" w:type="dxa"/>
            <w:gridSpan w:val="3"/>
          </w:tcPr>
          <w:p w:rsidR="003C57EA" w:rsidRDefault="003C57EA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3C57EA" w:rsidRDefault="003C57EA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57EA" w:rsidRDefault="003C57EA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57EA" w:rsidRDefault="003C57EA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C57EA" w:rsidRDefault="003C57EA" w:rsidP="000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 не менее 50 руководителей и специалистов организаций ежегодно</w:t>
            </w:r>
          </w:p>
        </w:tc>
      </w:tr>
      <w:tr w:rsidR="00ED3933">
        <w:tc>
          <w:tcPr>
            <w:tcW w:w="561" w:type="dxa"/>
            <w:gridSpan w:val="2"/>
          </w:tcPr>
          <w:p w:rsidR="00ED3933" w:rsidRDefault="00E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105" w:type="dxa"/>
            <w:gridSpan w:val="2"/>
          </w:tcPr>
          <w:p w:rsidR="00ED3933" w:rsidRDefault="00ED3933" w:rsidP="0023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="00320975">
              <w:rPr>
                <w:sz w:val="20"/>
                <w:szCs w:val="20"/>
              </w:rPr>
              <w:t>специальной оценки условий труда</w:t>
            </w:r>
            <w:r>
              <w:rPr>
                <w:sz w:val="20"/>
                <w:szCs w:val="20"/>
              </w:rPr>
              <w:t xml:space="preserve"> в организациях </w:t>
            </w:r>
            <w:r w:rsidR="002348D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gridSpan w:val="2"/>
          </w:tcPr>
          <w:p w:rsidR="00ED3933" w:rsidRDefault="002E71B9" w:rsidP="0032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ED3933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700" w:type="dxa"/>
          </w:tcPr>
          <w:p w:rsidR="00ED3933" w:rsidRDefault="00ED3933" w:rsidP="00287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8782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80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ED3933" w:rsidRDefault="00ED3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</w:tcPr>
          <w:p w:rsidR="00ED3933" w:rsidRDefault="00ED3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D3933" w:rsidRDefault="00ED3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3933" w:rsidRDefault="00ED3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D3933" w:rsidRDefault="00ED3933" w:rsidP="0032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масштабов проведения </w:t>
            </w:r>
            <w:r w:rsidR="00320975">
              <w:rPr>
                <w:sz w:val="20"/>
                <w:szCs w:val="20"/>
              </w:rPr>
              <w:t>специальной оценки условий труда</w:t>
            </w:r>
          </w:p>
        </w:tc>
      </w:tr>
      <w:tr w:rsidR="00ED3933">
        <w:trPr>
          <w:trHeight w:val="539"/>
        </w:trPr>
        <w:tc>
          <w:tcPr>
            <w:tcW w:w="561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105" w:type="dxa"/>
            <w:gridSpan w:val="2"/>
          </w:tcPr>
          <w:p w:rsidR="00ED3933" w:rsidRDefault="0031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организаций района в областном конкурсе</w:t>
            </w:r>
            <w:r w:rsidR="00ED3933">
              <w:rPr>
                <w:sz w:val="20"/>
                <w:szCs w:val="20"/>
              </w:rPr>
              <w:t xml:space="preserve"> на лучшее состояние условий и охраны труда </w:t>
            </w:r>
          </w:p>
        </w:tc>
        <w:tc>
          <w:tcPr>
            <w:tcW w:w="992" w:type="dxa"/>
            <w:gridSpan w:val="2"/>
          </w:tcPr>
          <w:p w:rsidR="00ED3933" w:rsidRDefault="002E71B9" w:rsidP="0032097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  <w:r w:rsidR="00ED3933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700" w:type="dxa"/>
          </w:tcPr>
          <w:p w:rsidR="00ED3933" w:rsidRDefault="00ED3933" w:rsidP="00287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8782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80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участия не менее 10 предприятий и организаций</w:t>
            </w:r>
          </w:p>
        </w:tc>
      </w:tr>
      <w:tr w:rsidR="00ED3933">
        <w:trPr>
          <w:trHeight w:val="539"/>
        </w:trPr>
        <w:tc>
          <w:tcPr>
            <w:tcW w:w="561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105" w:type="dxa"/>
            <w:gridSpan w:val="2"/>
          </w:tcPr>
          <w:p w:rsidR="00ED3933" w:rsidRDefault="00E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семинаров-совещаний по вопросам охраны труда</w:t>
            </w:r>
          </w:p>
        </w:tc>
        <w:tc>
          <w:tcPr>
            <w:tcW w:w="992" w:type="dxa"/>
            <w:gridSpan w:val="2"/>
          </w:tcPr>
          <w:p w:rsidR="00ED3933" w:rsidRDefault="002E71B9" w:rsidP="0032097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8782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D3933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700" w:type="dxa"/>
          </w:tcPr>
          <w:p w:rsidR="00ED3933" w:rsidRDefault="00ED3933" w:rsidP="00287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8782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</w:t>
            </w:r>
            <w:r w:rsidR="00D94AD4">
              <w:rPr>
                <w:sz w:val="20"/>
                <w:szCs w:val="20"/>
              </w:rPr>
              <w:t>. Организации Щиговского района.</w:t>
            </w:r>
          </w:p>
        </w:tc>
        <w:tc>
          <w:tcPr>
            <w:tcW w:w="2980" w:type="dxa"/>
            <w:gridSpan w:val="2"/>
          </w:tcPr>
          <w:p w:rsidR="00ED3933" w:rsidRDefault="00ED39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Пропагандирова-ние проведения мероприятий по улучшению условий и охраны труда</w:t>
            </w:r>
          </w:p>
        </w:tc>
      </w:tr>
      <w:tr w:rsidR="00ED3933">
        <w:trPr>
          <w:trHeight w:val="539"/>
        </w:trPr>
        <w:tc>
          <w:tcPr>
            <w:tcW w:w="561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105" w:type="dxa"/>
            <w:gridSpan w:val="2"/>
          </w:tcPr>
          <w:p w:rsidR="00ED3933" w:rsidRDefault="00ED3933" w:rsidP="00E1277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средства массовой информации о состоянии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условий и охраны труда в организациях, находящихся на территории </w:t>
            </w:r>
            <w:r w:rsidR="00E12779">
              <w:rPr>
                <w:rFonts w:ascii="Times New Roman" w:hAnsi="Times New Roman" w:cs="Times New Roman"/>
                <w:sz w:val="20"/>
                <w:szCs w:val="20"/>
              </w:rPr>
              <w:t>Щигровского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о новом </w:t>
            </w:r>
            <w:r w:rsidR="00B04E65">
              <w:rPr>
                <w:rFonts w:ascii="Times New Roman" w:hAnsi="Times New Roman" w:cs="Times New Roman"/>
                <w:sz w:val="20"/>
                <w:szCs w:val="20"/>
              </w:rPr>
              <w:t>законодательстве,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охране труда</w:t>
            </w:r>
          </w:p>
        </w:tc>
        <w:tc>
          <w:tcPr>
            <w:tcW w:w="992" w:type="dxa"/>
            <w:gridSpan w:val="2"/>
          </w:tcPr>
          <w:p w:rsidR="00ED3933" w:rsidRDefault="002E71B9" w:rsidP="0032097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2023-2025</w:t>
            </w:r>
            <w:r w:rsidR="00ED3933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700" w:type="dxa"/>
          </w:tcPr>
          <w:p w:rsidR="00ED3933" w:rsidRDefault="00ED3933" w:rsidP="00287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8782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80" w:type="dxa"/>
            <w:gridSpan w:val="2"/>
          </w:tcPr>
          <w:p w:rsidR="00ED3933" w:rsidRDefault="00ED39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3933" w:rsidRDefault="00ED393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охраны труда</w:t>
            </w:r>
          </w:p>
        </w:tc>
      </w:tr>
      <w:tr w:rsidR="00ED3933">
        <w:tc>
          <w:tcPr>
            <w:tcW w:w="561" w:type="dxa"/>
            <w:gridSpan w:val="2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1" w:type="dxa"/>
            <w:gridSpan w:val="14"/>
          </w:tcPr>
          <w:p w:rsidR="00ED3933" w:rsidRDefault="00ED3933" w:rsidP="00287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2. Совершенствование развития на территории </w:t>
            </w:r>
            <w:r w:rsidR="0028782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 социально-трудовых отношений</w:t>
            </w:r>
          </w:p>
        </w:tc>
      </w:tr>
      <w:tr w:rsidR="00ED3933">
        <w:trPr>
          <w:cantSplit/>
          <w:trHeight w:val="800"/>
        </w:trPr>
        <w:tc>
          <w:tcPr>
            <w:tcW w:w="561" w:type="dxa"/>
            <w:gridSpan w:val="2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105" w:type="dxa"/>
            <w:gridSpan w:val="2"/>
            <w:vMerge w:val="restart"/>
          </w:tcPr>
          <w:p w:rsidR="00ED3933" w:rsidRDefault="00E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</w:tc>
        <w:tc>
          <w:tcPr>
            <w:tcW w:w="992" w:type="dxa"/>
            <w:gridSpan w:val="2"/>
            <w:vMerge w:val="restart"/>
          </w:tcPr>
          <w:p w:rsidR="00ED3933" w:rsidRDefault="002E71B9" w:rsidP="00320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ED3933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722" w:type="dxa"/>
            <w:gridSpan w:val="2"/>
            <w:vMerge w:val="restart"/>
          </w:tcPr>
          <w:p w:rsidR="00ED3933" w:rsidRDefault="00ED3933" w:rsidP="0028782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87826">
              <w:rPr>
                <w:sz w:val="20"/>
                <w:szCs w:val="20"/>
              </w:rPr>
              <w:t>Щигровского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D3933" w:rsidRDefault="00E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ED3933" w:rsidRDefault="00E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992" w:type="dxa"/>
          </w:tcPr>
          <w:p w:rsidR="00ED3933" w:rsidRDefault="00B5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1004,1</w:t>
            </w:r>
          </w:p>
        </w:tc>
        <w:tc>
          <w:tcPr>
            <w:tcW w:w="1134" w:type="dxa"/>
            <w:gridSpan w:val="2"/>
          </w:tcPr>
          <w:p w:rsidR="00ED3933" w:rsidRDefault="00B5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="002878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3933" w:rsidRDefault="00B5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="002878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3933" w:rsidRDefault="00B5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="002878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</w:tr>
      <w:tr w:rsidR="00ED3933">
        <w:trPr>
          <w:cantSplit/>
          <w:trHeight w:val="743"/>
        </w:trPr>
        <w:tc>
          <w:tcPr>
            <w:tcW w:w="561" w:type="dxa"/>
            <w:gridSpan w:val="2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Merge/>
          </w:tcPr>
          <w:p w:rsidR="00ED3933" w:rsidRDefault="00ED39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D3933" w:rsidRDefault="00ED3933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ED3933" w:rsidRDefault="00ED3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ED3933" w:rsidRDefault="00E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2" w:type="dxa"/>
          </w:tcPr>
          <w:p w:rsidR="00ED3933" w:rsidRDefault="00C7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D3933" w:rsidRDefault="00C7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933" w:rsidRDefault="00C7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3933" w:rsidRDefault="00C7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ED3933" w:rsidRDefault="00ED3933">
            <w:pPr>
              <w:jc w:val="center"/>
              <w:rPr>
                <w:sz w:val="20"/>
                <w:szCs w:val="20"/>
              </w:rPr>
            </w:pPr>
          </w:p>
        </w:tc>
      </w:tr>
      <w:tr w:rsidR="00B54764">
        <w:trPr>
          <w:cantSplit/>
          <w:trHeight w:val="742"/>
        </w:trPr>
        <w:tc>
          <w:tcPr>
            <w:tcW w:w="561" w:type="dxa"/>
            <w:gridSpan w:val="2"/>
            <w:vMerge/>
          </w:tcPr>
          <w:p w:rsidR="00B54764" w:rsidRDefault="00B5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Merge/>
          </w:tcPr>
          <w:p w:rsidR="00B54764" w:rsidRDefault="00B547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54764" w:rsidRDefault="00B54764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B54764" w:rsidRDefault="00B54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B54764" w:rsidRDefault="00B54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1004,1</w:t>
            </w:r>
          </w:p>
        </w:tc>
        <w:tc>
          <w:tcPr>
            <w:tcW w:w="1134" w:type="dxa"/>
            <w:gridSpan w:val="2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992" w:type="dxa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134" w:type="dxa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843" w:type="dxa"/>
            <w:vMerge/>
          </w:tcPr>
          <w:p w:rsidR="00B54764" w:rsidRDefault="00B54764">
            <w:pPr>
              <w:jc w:val="center"/>
              <w:rPr>
                <w:sz w:val="20"/>
                <w:szCs w:val="20"/>
              </w:rPr>
            </w:pPr>
          </w:p>
        </w:tc>
      </w:tr>
      <w:tr w:rsidR="00B54764">
        <w:trPr>
          <w:cantSplit/>
        </w:trPr>
        <w:tc>
          <w:tcPr>
            <w:tcW w:w="561" w:type="dxa"/>
            <w:gridSpan w:val="2"/>
            <w:vMerge w:val="restart"/>
            <w:tcBorders>
              <w:right w:val="single" w:sz="4" w:space="0" w:color="auto"/>
            </w:tcBorders>
          </w:tcPr>
          <w:p w:rsidR="00B54764" w:rsidRDefault="00B5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Merge w:val="restart"/>
            <w:tcBorders>
              <w:right w:val="single" w:sz="4" w:space="0" w:color="auto"/>
            </w:tcBorders>
          </w:tcPr>
          <w:p w:rsidR="00B54764" w:rsidRDefault="00B5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B54764" w:rsidRDefault="00B5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  <w:tcBorders>
              <w:right w:val="single" w:sz="4" w:space="0" w:color="auto"/>
            </w:tcBorders>
          </w:tcPr>
          <w:p w:rsidR="00B54764" w:rsidRDefault="00B54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4764" w:rsidRDefault="00B54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B54764" w:rsidRDefault="00B54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992" w:type="dxa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1004,1</w:t>
            </w:r>
          </w:p>
        </w:tc>
        <w:tc>
          <w:tcPr>
            <w:tcW w:w="1134" w:type="dxa"/>
            <w:gridSpan w:val="2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992" w:type="dxa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134" w:type="dxa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843" w:type="dxa"/>
          </w:tcPr>
          <w:p w:rsidR="00B54764" w:rsidRDefault="00B54764">
            <w:pPr>
              <w:jc w:val="center"/>
              <w:rPr>
                <w:sz w:val="22"/>
                <w:szCs w:val="22"/>
              </w:rPr>
            </w:pPr>
          </w:p>
        </w:tc>
      </w:tr>
      <w:tr w:rsidR="003C57EA">
        <w:trPr>
          <w:cantSplit/>
        </w:trPr>
        <w:tc>
          <w:tcPr>
            <w:tcW w:w="56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3C57EA" w:rsidRDefault="003C5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3C57EA" w:rsidRDefault="003C5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3C57EA" w:rsidRDefault="003C5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3C57EA" w:rsidRDefault="003C5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C57EA" w:rsidRDefault="003C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2" w:type="dxa"/>
          </w:tcPr>
          <w:p w:rsidR="003C57EA" w:rsidRDefault="003C57EA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C57EA" w:rsidRDefault="003C57EA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57EA" w:rsidRDefault="003C57EA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57EA" w:rsidRDefault="003C57EA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C57EA" w:rsidRDefault="003C57EA">
            <w:pPr>
              <w:jc w:val="center"/>
              <w:rPr>
                <w:sz w:val="22"/>
                <w:szCs w:val="22"/>
              </w:rPr>
            </w:pPr>
          </w:p>
        </w:tc>
      </w:tr>
      <w:tr w:rsidR="00B54764">
        <w:tc>
          <w:tcPr>
            <w:tcW w:w="555" w:type="dxa"/>
            <w:tcBorders>
              <w:top w:val="nil"/>
              <w:right w:val="single" w:sz="4" w:space="0" w:color="auto"/>
            </w:tcBorders>
          </w:tcPr>
          <w:p w:rsidR="00B54764" w:rsidRDefault="00B54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nil"/>
              <w:right w:val="single" w:sz="4" w:space="0" w:color="auto"/>
            </w:tcBorders>
          </w:tcPr>
          <w:p w:rsidR="00B54764" w:rsidRDefault="00B54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right w:val="single" w:sz="4" w:space="0" w:color="auto"/>
            </w:tcBorders>
          </w:tcPr>
          <w:p w:rsidR="00B54764" w:rsidRDefault="00B54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top w:val="nil"/>
              <w:right w:val="single" w:sz="4" w:space="0" w:color="auto"/>
            </w:tcBorders>
          </w:tcPr>
          <w:p w:rsidR="00B54764" w:rsidRDefault="00B54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B54764" w:rsidRDefault="00B5476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1004,1</w:t>
            </w:r>
          </w:p>
        </w:tc>
        <w:tc>
          <w:tcPr>
            <w:tcW w:w="1134" w:type="dxa"/>
            <w:gridSpan w:val="2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992" w:type="dxa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134" w:type="dxa"/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4764" w:rsidRDefault="00B547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3933" w:rsidRDefault="00ED3933">
      <w:pPr>
        <w:jc w:val="center"/>
      </w:pPr>
    </w:p>
    <w:p w:rsidR="00ED3933" w:rsidRDefault="00ED3933">
      <w:pPr>
        <w:jc w:val="center"/>
      </w:pPr>
    </w:p>
    <w:p w:rsidR="00ED3933" w:rsidRDefault="00ED3933">
      <w:pPr>
        <w:jc w:val="center"/>
      </w:pPr>
    </w:p>
    <w:p w:rsidR="00ED3933" w:rsidRDefault="00ED3933" w:rsidP="00943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C45ED" w:rsidRDefault="008C45ED" w:rsidP="00943EE1">
      <w:pPr>
        <w:jc w:val="both"/>
        <w:rPr>
          <w:sz w:val="28"/>
          <w:szCs w:val="28"/>
        </w:rPr>
      </w:pPr>
    </w:p>
    <w:p w:rsidR="008C45ED" w:rsidRDefault="008C45ED" w:rsidP="00943EE1">
      <w:pPr>
        <w:jc w:val="both"/>
        <w:rPr>
          <w:sz w:val="28"/>
          <w:szCs w:val="28"/>
        </w:rPr>
      </w:pPr>
    </w:p>
    <w:p w:rsidR="003016A0" w:rsidRDefault="003016A0" w:rsidP="00943EE1">
      <w:pPr>
        <w:jc w:val="both"/>
        <w:rPr>
          <w:sz w:val="28"/>
          <w:szCs w:val="28"/>
        </w:rPr>
      </w:pPr>
    </w:p>
    <w:p w:rsidR="003016A0" w:rsidRDefault="003016A0" w:rsidP="00943EE1">
      <w:pPr>
        <w:jc w:val="both"/>
        <w:rPr>
          <w:sz w:val="28"/>
          <w:szCs w:val="28"/>
        </w:rPr>
      </w:pPr>
    </w:p>
    <w:p w:rsidR="003016A0" w:rsidRDefault="003016A0" w:rsidP="00943EE1">
      <w:pPr>
        <w:jc w:val="both"/>
        <w:rPr>
          <w:sz w:val="28"/>
          <w:szCs w:val="28"/>
        </w:rPr>
      </w:pPr>
    </w:p>
    <w:p w:rsidR="00B72349" w:rsidRDefault="00B72349" w:rsidP="00B72349">
      <w:pPr>
        <w:ind w:left="4956" w:firstLine="708"/>
        <w:rPr>
          <w:sz w:val="28"/>
          <w:szCs w:val="28"/>
        </w:rPr>
      </w:pPr>
    </w:p>
    <w:p w:rsidR="00B72349" w:rsidRPr="00B72349" w:rsidRDefault="00B72349" w:rsidP="00B72349">
      <w:pPr>
        <w:ind w:left="4956" w:firstLine="708"/>
        <w:rPr>
          <w:sz w:val="20"/>
          <w:szCs w:val="20"/>
        </w:rPr>
      </w:pPr>
      <w:r w:rsidRPr="00B72349">
        <w:rPr>
          <w:sz w:val="20"/>
          <w:szCs w:val="20"/>
        </w:rPr>
        <w:lastRenderedPageBreak/>
        <w:t xml:space="preserve">Приложение № 4 </w:t>
      </w:r>
    </w:p>
    <w:p w:rsidR="00B72349" w:rsidRPr="00B72349" w:rsidRDefault="00B72349" w:rsidP="00B72349">
      <w:pPr>
        <w:ind w:left="5664"/>
        <w:rPr>
          <w:sz w:val="20"/>
          <w:szCs w:val="20"/>
        </w:rPr>
      </w:pPr>
      <w:r w:rsidRPr="00B72349">
        <w:rPr>
          <w:sz w:val="20"/>
          <w:szCs w:val="20"/>
        </w:rPr>
        <w:t>к муниципальной подпрограмме «Содействие занятости населения в Щигровско</w:t>
      </w:r>
      <w:r w:rsidR="002E71B9">
        <w:rPr>
          <w:sz w:val="20"/>
          <w:szCs w:val="20"/>
        </w:rPr>
        <w:t>м районе Курской области на 2023-2025</w:t>
      </w:r>
      <w:r w:rsidRPr="00B72349">
        <w:rPr>
          <w:sz w:val="20"/>
          <w:szCs w:val="20"/>
        </w:rPr>
        <w:t xml:space="preserve"> годы»</w:t>
      </w:r>
    </w:p>
    <w:p w:rsidR="00B72349" w:rsidRPr="00B72349" w:rsidRDefault="00B72349" w:rsidP="00B72349">
      <w:pPr>
        <w:ind w:firstLine="709"/>
        <w:jc w:val="both"/>
        <w:rPr>
          <w:sz w:val="20"/>
          <w:szCs w:val="20"/>
        </w:rPr>
      </w:pPr>
      <w:r w:rsidRPr="00B72349">
        <w:rPr>
          <w:sz w:val="20"/>
          <w:szCs w:val="20"/>
        </w:rPr>
        <w:tab/>
      </w:r>
    </w:p>
    <w:p w:rsidR="00B72349" w:rsidRPr="00B72349" w:rsidRDefault="00B72349" w:rsidP="00B72349">
      <w:pPr>
        <w:jc w:val="center"/>
        <w:rPr>
          <w:sz w:val="20"/>
          <w:szCs w:val="20"/>
        </w:rPr>
      </w:pPr>
      <w:r w:rsidRPr="00B72349">
        <w:rPr>
          <w:sz w:val="20"/>
          <w:szCs w:val="20"/>
        </w:rPr>
        <w:t>Ресурсное обеспечение     муниципальной программы   «Содействие занятости населения в Щигровско</w:t>
      </w:r>
      <w:r w:rsidR="002E71B9">
        <w:rPr>
          <w:sz w:val="20"/>
          <w:szCs w:val="20"/>
        </w:rPr>
        <w:t>м районе Курской области на 2023-2025</w:t>
      </w:r>
      <w:r w:rsidRPr="00B72349">
        <w:rPr>
          <w:sz w:val="20"/>
          <w:szCs w:val="20"/>
        </w:rPr>
        <w:t xml:space="preserve"> годы» </w:t>
      </w:r>
    </w:p>
    <w:p w:rsidR="00B72349" w:rsidRPr="00B72349" w:rsidRDefault="00B72349" w:rsidP="00B72349">
      <w:pPr>
        <w:jc w:val="center"/>
        <w:rPr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969"/>
        <w:gridCol w:w="2552"/>
        <w:gridCol w:w="2551"/>
        <w:gridCol w:w="2552"/>
      </w:tblGrid>
      <w:tr w:rsidR="00B72349" w:rsidRPr="00B72349" w:rsidTr="00B72349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349" w:rsidRPr="00B72349" w:rsidRDefault="00B72349" w:rsidP="00B72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Источники финансирования,  </w:t>
            </w:r>
            <w:r w:rsidRPr="00B72349">
              <w:rPr>
                <w:rFonts w:ascii="Times New Roman" w:hAnsi="Times New Roman" w:cs="Times New Roman"/>
              </w:rPr>
              <w:br/>
              <w:t>направление расходов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349" w:rsidRPr="00B72349" w:rsidRDefault="00B72349" w:rsidP="00B72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Всего за </w:t>
            </w:r>
            <w:r w:rsidRPr="00B72349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B72349">
              <w:rPr>
                <w:rFonts w:ascii="Times New Roman" w:hAnsi="Times New Roman" w:cs="Times New Roman"/>
              </w:rPr>
              <w:br/>
              <w:t>реализации</w:t>
            </w:r>
            <w:r w:rsidRPr="00B72349">
              <w:rPr>
                <w:rFonts w:ascii="Times New Roman" w:hAnsi="Times New Roman" w:cs="Times New Roman"/>
              </w:rPr>
              <w:br/>
              <w:t>Программы (тыс. рублей)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B72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в т.ч. по годам</w:t>
            </w:r>
          </w:p>
        </w:tc>
      </w:tr>
      <w:tr w:rsidR="00B72349" w:rsidRPr="00B72349" w:rsidTr="00B72349">
        <w:trPr>
          <w:cantSplit/>
          <w:trHeight w:val="36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B72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B72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54764" w:rsidP="00B72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72349" w:rsidRPr="00B72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54764" w:rsidP="00B72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72349" w:rsidRPr="00B72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54764" w:rsidP="00B72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72349" w:rsidRPr="00B723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6F04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4" w:rsidRPr="00B72349" w:rsidRDefault="00D56F04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Всего   </w:t>
            </w:r>
          </w:p>
          <w:p w:rsidR="00D56F04" w:rsidRPr="00B72349" w:rsidRDefault="00D56F04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4" w:rsidRPr="00B72349" w:rsidRDefault="00D56F04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</w:t>
            </w:r>
            <w:r w:rsidRPr="00B72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4" w:rsidRPr="00B72349" w:rsidRDefault="00D56F04" w:rsidP="006D6E2A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Pr="00B72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4" w:rsidRPr="00B72349" w:rsidRDefault="00D56F04" w:rsidP="00D56F04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Pr="00B72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4" w:rsidRPr="00B72349" w:rsidRDefault="00D56F04" w:rsidP="00D56F04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Pr="00B72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764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Pr="00B72349" w:rsidRDefault="00B54764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</w:tr>
      <w:tr w:rsidR="00D56F04" w:rsidRPr="00B72349" w:rsidTr="00D56F0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4" w:rsidRPr="00B72349" w:rsidRDefault="00D56F04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местный бюджет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4" w:rsidRPr="00B72349" w:rsidRDefault="00D56F04" w:rsidP="006D6E2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723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4" w:rsidRDefault="00D56F04" w:rsidP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4" w:rsidRDefault="00D56F04" w:rsidP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04" w:rsidRDefault="00D56F04" w:rsidP="00D5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прочие источники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Из общего объема: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местный бюджет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прочие источники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местный бюджет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прочие источники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  <w:tr w:rsidR="002E71B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B9" w:rsidRPr="00B72349" w:rsidRDefault="002E71B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прочие расходы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B9" w:rsidRPr="00B72349" w:rsidRDefault="002E71B9" w:rsidP="006D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B9" w:rsidRPr="00B72349" w:rsidRDefault="002E71B9" w:rsidP="00B90FE7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Pr="00B72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B9" w:rsidRPr="00B72349" w:rsidRDefault="002E71B9" w:rsidP="00B90FE7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Pr="00B72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B9" w:rsidRPr="00B72349" w:rsidRDefault="002E71B9" w:rsidP="00B90FE7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Pr="00B72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764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Pr="00B72349" w:rsidRDefault="00B54764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64" w:rsidRDefault="00B54764" w:rsidP="0019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</w:tr>
      <w:tr w:rsidR="002E71B9" w:rsidRPr="00B72349" w:rsidTr="00B90FE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B9" w:rsidRPr="00B72349" w:rsidRDefault="002E71B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B9" w:rsidRPr="00B72349" w:rsidRDefault="002E71B9" w:rsidP="006D6E2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7234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B9" w:rsidRDefault="002E71B9" w:rsidP="00B90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B9" w:rsidRDefault="002E71B9" w:rsidP="00B90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B9" w:rsidRDefault="002E71B9" w:rsidP="00B90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B72349" w:rsidRPr="00B72349" w:rsidTr="00B7234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 xml:space="preserve">прочие источники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49" w:rsidRPr="00B72349" w:rsidRDefault="00B72349" w:rsidP="006D6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349">
              <w:rPr>
                <w:rFonts w:ascii="Times New Roman" w:hAnsi="Times New Roman" w:cs="Times New Roman"/>
              </w:rPr>
              <w:t>-</w:t>
            </w:r>
          </w:p>
        </w:tc>
      </w:tr>
    </w:tbl>
    <w:p w:rsidR="003016A0" w:rsidRDefault="003016A0" w:rsidP="00943EE1">
      <w:pPr>
        <w:jc w:val="both"/>
        <w:rPr>
          <w:sz w:val="28"/>
          <w:szCs w:val="28"/>
        </w:rPr>
      </w:pPr>
    </w:p>
    <w:sectPr w:rsidR="003016A0" w:rsidSect="00943EE1">
      <w:headerReference w:type="default" r:id="rId11"/>
      <w:pgSz w:w="16838" w:h="11906" w:orient="landscape" w:code="9"/>
      <w:pgMar w:top="1559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76" w:rsidRDefault="00A22D76">
      <w:r>
        <w:separator/>
      </w:r>
    </w:p>
  </w:endnote>
  <w:endnote w:type="continuationSeparator" w:id="0">
    <w:p w:rsidR="00A22D76" w:rsidRDefault="00A2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76" w:rsidRDefault="00A22D76">
      <w:r>
        <w:separator/>
      </w:r>
    </w:p>
  </w:footnote>
  <w:footnote w:type="continuationSeparator" w:id="0">
    <w:p w:rsidR="00A22D76" w:rsidRDefault="00A2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1A" w:rsidRDefault="00E80810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9191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9191A">
      <w:rPr>
        <w:rStyle w:val="af3"/>
        <w:noProof/>
      </w:rPr>
      <w:t>16</w:t>
    </w:r>
    <w:r>
      <w:rPr>
        <w:rStyle w:val="af3"/>
      </w:rPr>
      <w:fldChar w:fldCharType="end"/>
    </w:r>
  </w:p>
  <w:p w:rsidR="0099191A" w:rsidRDefault="0099191A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1A" w:rsidRDefault="00E80810">
    <w:pPr>
      <w:pStyle w:val="ad"/>
      <w:framePr w:wrap="around" w:vAnchor="text" w:hAnchor="page" w:x="5842" w:y="1"/>
      <w:rPr>
        <w:rStyle w:val="af3"/>
        <w:sz w:val="28"/>
        <w:szCs w:val="28"/>
      </w:rPr>
    </w:pPr>
    <w:r>
      <w:rPr>
        <w:rStyle w:val="af3"/>
        <w:sz w:val="28"/>
        <w:szCs w:val="28"/>
      </w:rPr>
      <w:fldChar w:fldCharType="begin"/>
    </w:r>
    <w:r w:rsidR="0099191A">
      <w:rPr>
        <w:rStyle w:val="af3"/>
        <w:sz w:val="28"/>
        <w:szCs w:val="28"/>
      </w:rPr>
      <w:instrText xml:space="preserve">PAGE  </w:instrText>
    </w:r>
    <w:r>
      <w:rPr>
        <w:rStyle w:val="af3"/>
        <w:sz w:val="28"/>
        <w:szCs w:val="28"/>
      </w:rPr>
      <w:fldChar w:fldCharType="separate"/>
    </w:r>
    <w:r w:rsidR="00B04E65">
      <w:rPr>
        <w:rStyle w:val="af3"/>
        <w:noProof/>
        <w:sz w:val="28"/>
        <w:szCs w:val="28"/>
      </w:rPr>
      <w:t>21</w:t>
    </w:r>
    <w:r>
      <w:rPr>
        <w:rStyle w:val="af3"/>
        <w:sz w:val="28"/>
        <w:szCs w:val="28"/>
      </w:rPr>
      <w:fldChar w:fldCharType="end"/>
    </w:r>
  </w:p>
  <w:p w:rsidR="0099191A" w:rsidRDefault="0099191A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1A" w:rsidRDefault="00E80810">
    <w:pPr>
      <w:pStyle w:val="ad"/>
      <w:jc w:val="center"/>
    </w:pPr>
    <w:fldSimple w:instr=" PAGE   \* MERGEFORMAT ">
      <w:r w:rsidR="00B04E65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E0E"/>
    <w:multiLevelType w:val="hybridMultilevel"/>
    <w:tmpl w:val="3B407406"/>
    <w:lvl w:ilvl="0" w:tplc="6956691E">
      <w:start w:val="20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8B79AB"/>
    <w:multiLevelType w:val="hybridMultilevel"/>
    <w:tmpl w:val="72E407A2"/>
    <w:lvl w:ilvl="0" w:tplc="D284AF3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5B7A05"/>
    <w:multiLevelType w:val="hybridMultilevel"/>
    <w:tmpl w:val="0C4651AE"/>
    <w:lvl w:ilvl="0" w:tplc="41943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288E"/>
    <w:multiLevelType w:val="hybridMultilevel"/>
    <w:tmpl w:val="6A26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3E76"/>
    <w:multiLevelType w:val="hybridMultilevel"/>
    <w:tmpl w:val="6222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D45BB"/>
    <w:multiLevelType w:val="hybridMultilevel"/>
    <w:tmpl w:val="DC10DE06"/>
    <w:lvl w:ilvl="0" w:tplc="9092DB4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C6D32"/>
    <w:multiLevelType w:val="hybridMultilevel"/>
    <w:tmpl w:val="6658DDC6"/>
    <w:lvl w:ilvl="0" w:tplc="49C21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92F3E"/>
    <w:multiLevelType w:val="multilevel"/>
    <w:tmpl w:val="559E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6E11491D"/>
    <w:multiLevelType w:val="hybridMultilevel"/>
    <w:tmpl w:val="E028F2FA"/>
    <w:lvl w:ilvl="0" w:tplc="D0DC0F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73A831F3"/>
    <w:multiLevelType w:val="hybridMultilevel"/>
    <w:tmpl w:val="5A76E6BE"/>
    <w:lvl w:ilvl="0" w:tplc="2E608E6C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7F69B2"/>
    <w:multiLevelType w:val="hybridMultilevel"/>
    <w:tmpl w:val="D73230C4"/>
    <w:lvl w:ilvl="0" w:tplc="E012CA0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9C4DB0"/>
    <w:rsid w:val="00011018"/>
    <w:rsid w:val="00012F49"/>
    <w:rsid w:val="0004788A"/>
    <w:rsid w:val="000654FD"/>
    <w:rsid w:val="00065C47"/>
    <w:rsid w:val="00067AAE"/>
    <w:rsid w:val="0007154B"/>
    <w:rsid w:val="000750A7"/>
    <w:rsid w:val="00090026"/>
    <w:rsid w:val="000A1FE8"/>
    <w:rsid w:val="000B4D39"/>
    <w:rsid w:val="000B4E31"/>
    <w:rsid w:val="000C6340"/>
    <w:rsid w:val="000E26AD"/>
    <w:rsid w:val="000E489B"/>
    <w:rsid w:val="000E4D09"/>
    <w:rsid w:val="000F463E"/>
    <w:rsid w:val="00105CD3"/>
    <w:rsid w:val="00111189"/>
    <w:rsid w:val="0014431A"/>
    <w:rsid w:val="00151564"/>
    <w:rsid w:val="0015684E"/>
    <w:rsid w:val="00161021"/>
    <w:rsid w:val="00166618"/>
    <w:rsid w:val="00193495"/>
    <w:rsid w:val="001947BD"/>
    <w:rsid w:val="001B66AA"/>
    <w:rsid w:val="001E5948"/>
    <w:rsid w:val="001F33C1"/>
    <w:rsid w:val="0021131E"/>
    <w:rsid w:val="00221CA3"/>
    <w:rsid w:val="00224CC6"/>
    <w:rsid w:val="00225FFA"/>
    <w:rsid w:val="002348D6"/>
    <w:rsid w:val="00234B73"/>
    <w:rsid w:val="00242834"/>
    <w:rsid w:val="00262728"/>
    <w:rsid w:val="00262E7E"/>
    <w:rsid w:val="00265280"/>
    <w:rsid w:val="00277474"/>
    <w:rsid w:val="00280F99"/>
    <w:rsid w:val="00281D07"/>
    <w:rsid w:val="002821B6"/>
    <w:rsid w:val="00282334"/>
    <w:rsid w:val="00286D66"/>
    <w:rsid w:val="00287826"/>
    <w:rsid w:val="002B0CE2"/>
    <w:rsid w:val="002E71B9"/>
    <w:rsid w:val="002E7BFB"/>
    <w:rsid w:val="00300ADE"/>
    <w:rsid w:val="003016A0"/>
    <w:rsid w:val="00316D80"/>
    <w:rsid w:val="00320975"/>
    <w:rsid w:val="00342AEA"/>
    <w:rsid w:val="00354E89"/>
    <w:rsid w:val="00360FF2"/>
    <w:rsid w:val="003802AC"/>
    <w:rsid w:val="00381A84"/>
    <w:rsid w:val="00391B02"/>
    <w:rsid w:val="0039421F"/>
    <w:rsid w:val="003A7A9D"/>
    <w:rsid w:val="003A7AF4"/>
    <w:rsid w:val="003C4188"/>
    <w:rsid w:val="003C57EA"/>
    <w:rsid w:val="0041586C"/>
    <w:rsid w:val="004344C1"/>
    <w:rsid w:val="004459B7"/>
    <w:rsid w:val="00474C99"/>
    <w:rsid w:val="00475C51"/>
    <w:rsid w:val="00492130"/>
    <w:rsid w:val="00493E9E"/>
    <w:rsid w:val="004C4E7B"/>
    <w:rsid w:val="004C5209"/>
    <w:rsid w:val="004C545B"/>
    <w:rsid w:val="004C5684"/>
    <w:rsid w:val="004C67F6"/>
    <w:rsid w:val="004E2625"/>
    <w:rsid w:val="00503514"/>
    <w:rsid w:val="00516B73"/>
    <w:rsid w:val="00517F22"/>
    <w:rsid w:val="00520A40"/>
    <w:rsid w:val="00526B72"/>
    <w:rsid w:val="00526C80"/>
    <w:rsid w:val="005277BF"/>
    <w:rsid w:val="005B696D"/>
    <w:rsid w:val="005C1CD2"/>
    <w:rsid w:val="005C2C88"/>
    <w:rsid w:val="005D2BF3"/>
    <w:rsid w:val="005D79C4"/>
    <w:rsid w:val="005F6604"/>
    <w:rsid w:val="006075C6"/>
    <w:rsid w:val="00622FD5"/>
    <w:rsid w:val="0063734C"/>
    <w:rsid w:val="00651A71"/>
    <w:rsid w:val="006815B9"/>
    <w:rsid w:val="0069410E"/>
    <w:rsid w:val="00694B33"/>
    <w:rsid w:val="006A6B6E"/>
    <w:rsid w:val="006B7BC5"/>
    <w:rsid w:val="006C7577"/>
    <w:rsid w:val="006D2E2F"/>
    <w:rsid w:val="006D6E2A"/>
    <w:rsid w:val="006D703A"/>
    <w:rsid w:val="006E1C97"/>
    <w:rsid w:val="007046B1"/>
    <w:rsid w:val="00717495"/>
    <w:rsid w:val="007174FF"/>
    <w:rsid w:val="007413F9"/>
    <w:rsid w:val="00753DA8"/>
    <w:rsid w:val="007566A8"/>
    <w:rsid w:val="0076152C"/>
    <w:rsid w:val="007636B1"/>
    <w:rsid w:val="007636DF"/>
    <w:rsid w:val="00790450"/>
    <w:rsid w:val="0079741E"/>
    <w:rsid w:val="007A701C"/>
    <w:rsid w:val="007A7EB7"/>
    <w:rsid w:val="007B2DF8"/>
    <w:rsid w:val="00831D30"/>
    <w:rsid w:val="0084146F"/>
    <w:rsid w:val="0084260B"/>
    <w:rsid w:val="008434F0"/>
    <w:rsid w:val="00845AC8"/>
    <w:rsid w:val="0088140A"/>
    <w:rsid w:val="00881781"/>
    <w:rsid w:val="00896D7C"/>
    <w:rsid w:val="008A33CC"/>
    <w:rsid w:val="008A6ECB"/>
    <w:rsid w:val="008B4F46"/>
    <w:rsid w:val="008C45ED"/>
    <w:rsid w:val="008C549F"/>
    <w:rsid w:val="008F180C"/>
    <w:rsid w:val="00901481"/>
    <w:rsid w:val="00903A2C"/>
    <w:rsid w:val="009042BB"/>
    <w:rsid w:val="009113E4"/>
    <w:rsid w:val="00913947"/>
    <w:rsid w:val="00924938"/>
    <w:rsid w:val="00937F58"/>
    <w:rsid w:val="0094077E"/>
    <w:rsid w:val="00943EE1"/>
    <w:rsid w:val="0099191A"/>
    <w:rsid w:val="00993BE1"/>
    <w:rsid w:val="009C4DB0"/>
    <w:rsid w:val="009D6712"/>
    <w:rsid w:val="009F12F9"/>
    <w:rsid w:val="00A0460C"/>
    <w:rsid w:val="00A07914"/>
    <w:rsid w:val="00A12A6F"/>
    <w:rsid w:val="00A22D76"/>
    <w:rsid w:val="00A4418B"/>
    <w:rsid w:val="00A546E9"/>
    <w:rsid w:val="00A608C4"/>
    <w:rsid w:val="00A65A84"/>
    <w:rsid w:val="00A70880"/>
    <w:rsid w:val="00A70B20"/>
    <w:rsid w:val="00A820BB"/>
    <w:rsid w:val="00A83218"/>
    <w:rsid w:val="00A87AF2"/>
    <w:rsid w:val="00AC4D28"/>
    <w:rsid w:val="00B04E65"/>
    <w:rsid w:val="00B15333"/>
    <w:rsid w:val="00B27A24"/>
    <w:rsid w:val="00B46009"/>
    <w:rsid w:val="00B54764"/>
    <w:rsid w:val="00B72349"/>
    <w:rsid w:val="00B90FE7"/>
    <w:rsid w:val="00B96C59"/>
    <w:rsid w:val="00B97999"/>
    <w:rsid w:val="00BB2B1F"/>
    <w:rsid w:val="00BD0CF0"/>
    <w:rsid w:val="00BF7146"/>
    <w:rsid w:val="00C16F4E"/>
    <w:rsid w:val="00C43F77"/>
    <w:rsid w:val="00C46861"/>
    <w:rsid w:val="00C5505F"/>
    <w:rsid w:val="00C6107E"/>
    <w:rsid w:val="00C7140C"/>
    <w:rsid w:val="00CB263E"/>
    <w:rsid w:val="00CE1249"/>
    <w:rsid w:val="00D22500"/>
    <w:rsid w:val="00D54626"/>
    <w:rsid w:val="00D56F04"/>
    <w:rsid w:val="00D61FB8"/>
    <w:rsid w:val="00D6415F"/>
    <w:rsid w:val="00D64949"/>
    <w:rsid w:val="00D72077"/>
    <w:rsid w:val="00D82642"/>
    <w:rsid w:val="00D91E6B"/>
    <w:rsid w:val="00D94AD4"/>
    <w:rsid w:val="00DA3F12"/>
    <w:rsid w:val="00DA5C57"/>
    <w:rsid w:val="00DB3FCD"/>
    <w:rsid w:val="00DC19ED"/>
    <w:rsid w:val="00DD4035"/>
    <w:rsid w:val="00DD5514"/>
    <w:rsid w:val="00DD58AE"/>
    <w:rsid w:val="00E12779"/>
    <w:rsid w:val="00E706E9"/>
    <w:rsid w:val="00E70E15"/>
    <w:rsid w:val="00E71E39"/>
    <w:rsid w:val="00E80810"/>
    <w:rsid w:val="00E93B30"/>
    <w:rsid w:val="00EB4216"/>
    <w:rsid w:val="00EB6EE2"/>
    <w:rsid w:val="00EC2D24"/>
    <w:rsid w:val="00EC60C5"/>
    <w:rsid w:val="00ED3933"/>
    <w:rsid w:val="00F12051"/>
    <w:rsid w:val="00F17F47"/>
    <w:rsid w:val="00F420AA"/>
    <w:rsid w:val="00F45306"/>
    <w:rsid w:val="00F52FA5"/>
    <w:rsid w:val="00F575FC"/>
    <w:rsid w:val="00F95066"/>
    <w:rsid w:val="00FC04A9"/>
    <w:rsid w:val="00FC7BD7"/>
    <w:rsid w:val="00FD17F4"/>
    <w:rsid w:val="00FD25D6"/>
    <w:rsid w:val="00FD5AEC"/>
    <w:rsid w:val="00FD6558"/>
    <w:rsid w:val="00FE21E3"/>
    <w:rsid w:val="00FE4D9A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93E9E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93E9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3E9E"/>
    <w:pPr>
      <w:ind w:left="720"/>
      <w:contextualSpacing/>
    </w:pPr>
  </w:style>
  <w:style w:type="character" w:customStyle="1" w:styleId="10">
    <w:name w:val="Заголовок 1 Знак"/>
    <w:basedOn w:val="a0"/>
    <w:rsid w:val="00493E9E"/>
    <w:rPr>
      <w:rFonts w:ascii="Times New Roman" w:eastAsia="Times New Roman" w:hAnsi="Times New Roman"/>
      <w:b/>
      <w:kern w:val="28"/>
      <w:sz w:val="28"/>
    </w:rPr>
  </w:style>
  <w:style w:type="character" w:customStyle="1" w:styleId="20">
    <w:name w:val="Заголовок 2 Знак"/>
    <w:basedOn w:val="a0"/>
    <w:rsid w:val="00493E9E"/>
    <w:rPr>
      <w:rFonts w:ascii="Times New Roman" w:eastAsia="Times New Roman" w:hAnsi="Times New Roman"/>
      <w:b/>
      <w:sz w:val="28"/>
    </w:rPr>
  </w:style>
  <w:style w:type="paragraph" w:styleId="a4">
    <w:name w:val="footnote text"/>
    <w:basedOn w:val="a"/>
    <w:semiHidden/>
    <w:unhideWhenUsed/>
    <w:rsid w:val="00493E9E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493E9E"/>
    <w:rPr>
      <w:rFonts w:ascii="Times New Roman" w:eastAsia="Times New Roman" w:hAnsi="Times New Roman"/>
    </w:rPr>
  </w:style>
  <w:style w:type="paragraph" w:styleId="a6">
    <w:name w:val="Body Text Indent"/>
    <w:basedOn w:val="a"/>
    <w:semiHidden/>
    <w:unhideWhenUsed/>
    <w:rsid w:val="00493E9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semiHidden/>
    <w:rsid w:val="00493E9E"/>
    <w:rPr>
      <w:rFonts w:ascii="Times New Roman" w:eastAsia="Times New Roman" w:hAnsi="Times New Roman"/>
      <w:sz w:val="28"/>
    </w:rPr>
  </w:style>
  <w:style w:type="paragraph" w:customStyle="1" w:styleId="11">
    <w:name w:val="Обычный1"/>
    <w:rsid w:val="00493E9E"/>
    <w:pPr>
      <w:snapToGrid w:val="0"/>
    </w:pPr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493E9E"/>
    <w:pPr>
      <w:ind w:firstLine="720"/>
    </w:pPr>
    <w:rPr>
      <w:rFonts w:ascii="Consultant" w:eastAsia="Times New Roman" w:hAnsi="Consultant"/>
    </w:rPr>
  </w:style>
  <w:style w:type="paragraph" w:customStyle="1" w:styleId="a8">
    <w:name w:val="Таблицы (моноширинный)"/>
    <w:basedOn w:val="a"/>
    <w:next w:val="a"/>
    <w:rsid w:val="00493E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493E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93E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9">
    <w:name w:val="footnote reference"/>
    <w:semiHidden/>
    <w:unhideWhenUsed/>
    <w:rsid w:val="00493E9E"/>
    <w:rPr>
      <w:vertAlign w:val="superscript"/>
    </w:rPr>
  </w:style>
  <w:style w:type="character" w:customStyle="1" w:styleId="aa">
    <w:name w:val="Цветовое выделение"/>
    <w:rsid w:val="00493E9E"/>
    <w:rPr>
      <w:b/>
      <w:bCs w:val="0"/>
      <w:color w:val="000080"/>
    </w:rPr>
  </w:style>
  <w:style w:type="character" w:styleId="ab">
    <w:name w:val="Hyperlink"/>
    <w:basedOn w:val="a0"/>
    <w:semiHidden/>
    <w:unhideWhenUsed/>
    <w:rsid w:val="00493E9E"/>
    <w:rPr>
      <w:color w:val="0000FF"/>
      <w:u w:val="single"/>
    </w:rPr>
  </w:style>
  <w:style w:type="paragraph" w:customStyle="1" w:styleId="12">
    <w:name w:val="Обычный1"/>
    <w:rsid w:val="00493E9E"/>
    <w:rPr>
      <w:rFonts w:ascii="Times New Roman" w:eastAsia="Times New Roman" w:hAnsi="Times New Roman"/>
      <w:snapToGrid w:val="0"/>
      <w:sz w:val="28"/>
    </w:rPr>
  </w:style>
  <w:style w:type="paragraph" w:customStyle="1" w:styleId="ConsPlusNormal">
    <w:name w:val="ConsPlusNormal"/>
    <w:rsid w:val="00493E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493E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header"/>
    <w:basedOn w:val="a"/>
    <w:semiHidden/>
    <w:unhideWhenUsed/>
    <w:rsid w:val="00493E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493E9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semiHidden/>
    <w:unhideWhenUsed/>
    <w:rsid w:val="00493E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semiHidden/>
    <w:rsid w:val="00493E9E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semiHidden/>
    <w:unhideWhenUsed/>
    <w:rsid w:val="00493E9E"/>
    <w:pPr>
      <w:spacing w:after="120"/>
    </w:pPr>
  </w:style>
  <w:style w:type="character" w:customStyle="1" w:styleId="af2">
    <w:name w:val="Основной текст Знак"/>
    <w:basedOn w:val="a0"/>
    <w:semiHidden/>
    <w:rsid w:val="00493E9E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semiHidden/>
    <w:rsid w:val="00493E9E"/>
  </w:style>
  <w:style w:type="character" w:customStyle="1" w:styleId="100">
    <w:name w:val="Основной текст + 10"/>
    <w:aliases w:val="5 pt,Курсив,Интервал 0 pt"/>
    <w:basedOn w:val="a0"/>
    <w:rsid w:val="00493E9E"/>
    <w:rPr>
      <w:rFonts w:ascii="Times New Roman" w:hAnsi="Times New Roman" w:cs="Times New Roman"/>
      <w:i/>
      <w:iCs/>
      <w:spacing w:val="-10"/>
      <w:sz w:val="21"/>
      <w:szCs w:val="21"/>
      <w:lang w:val="en-US" w:eastAsia="en-US" w:bidi="ar-SA"/>
    </w:rPr>
  </w:style>
  <w:style w:type="paragraph" w:styleId="af4">
    <w:name w:val="No Spacing"/>
    <w:qFormat/>
    <w:rsid w:val="00493E9E"/>
    <w:rPr>
      <w:rFonts w:ascii="Times New Roman" w:eastAsia="Times New Roman" w:hAnsi="Times New Roman"/>
      <w:sz w:val="24"/>
      <w:szCs w:val="22"/>
    </w:rPr>
  </w:style>
  <w:style w:type="paragraph" w:styleId="af5">
    <w:name w:val="Balloon Text"/>
    <w:basedOn w:val="a"/>
    <w:semiHidden/>
    <w:unhideWhenUsed/>
    <w:rsid w:val="00493E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semiHidden/>
    <w:rsid w:val="00493E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881DB53E9C5590A8BE0C761E2DE0D1E2F19E917B6B160E1613300203C625220598C5AF936C7wED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55EA-50F6-438F-B421-7B89BE2F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25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</vt:lpstr>
    </vt:vector>
  </TitlesOfParts>
  <Company>Microsoft</Company>
  <LinksUpToDate>false</LinksUpToDate>
  <CharactersWithSpaces>41827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consultantplus://offline/ref=85D881DB53E9C5590A8BE0C761E2DE0D1E2F19E917B6B160E1613300203C625220598C5AF936C7wED0K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</dc:title>
  <dc:creator>Пользователь</dc:creator>
  <cp:lastModifiedBy>Охрана труда</cp:lastModifiedBy>
  <cp:revision>29</cp:revision>
  <cp:lastPrinted>2016-11-21T11:35:00Z</cp:lastPrinted>
  <dcterms:created xsi:type="dcterms:W3CDTF">2022-06-14T10:09:00Z</dcterms:created>
  <dcterms:modified xsi:type="dcterms:W3CDTF">2022-08-18T10:07:00Z</dcterms:modified>
</cp:coreProperties>
</file>