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Утверждены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410D2">
        <w:rPr>
          <w:rFonts w:ascii="Times New Roman" w:hAnsi="Times New Roman"/>
          <w:sz w:val="24"/>
          <w:szCs w:val="24"/>
        </w:rPr>
        <w:t>распоряжением</w:t>
      </w:r>
      <w:r w:rsidRPr="007777D0">
        <w:rPr>
          <w:rFonts w:ascii="Times New Roman" w:hAnsi="Times New Roman"/>
          <w:sz w:val="24"/>
          <w:szCs w:val="24"/>
        </w:rPr>
        <w:t xml:space="preserve">   Администрации 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777D0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7777D0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FA2BCB" w:rsidRPr="007777D0" w:rsidRDefault="00FA2BCB" w:rsidP="00FA2B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777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D5848">
        <w:rPr>
          <w:rFonts w:ascii="Times New Roman" w:hAnsi="Times New Roman"/>
          <w:sz w:val="24"/>
          <w:szCs w:val="24"/>
        </w:rPr>
        <w:t xml:space="preserve">         </w:t>
      </w:r>
      <w:r w:rsidRPr="007777D0">
        <w:rPr>
          <w:rFonts w:ascii="Times New Roman" w:hAnsi="Times New Roman"/>
          <w:sz w:val="24"/>
          <w:szCs w:val="24"/>
        </w:rPr>
        <w:t xml:space="preserve"> </w:t>
      </w:r>
      <w:r w:rsidR="00E27358">
        <w:rPr>
          <w:rFonts w:ascii="Times New Roman" w:hAnsi="Times New Roman"/>
          <w:sz w:val="24"/>
          <w:szCs w:val="24"/>
        </w:rPr>
        <w:t xml:space="preserve">от </w:t>
      </w:r>
      <w:r w:rsidR="00744361">
        <w:rPr>
          <w:rFonts w:ascii="Times New Roman" w:hAnsi="Times New Roman"/>
          <w:sz w:val="24"/>
          <w:szCs w:val="24"/>
        </w:rPr>
        <w:t xml:space="preserve">07 </w:t>
      </w:r>
      <w:r w:rsidR="009F08C9">
        <w:rPr>
          <w:rFonts w:ascii="Times New Roman" w:hAnsi="Times New Roman"/>
          <w:sz w:val="24"/>
          <w:szCs w:val="24"/>
        </w:rPr>
        <w:t>февраля</w:t>
      </w:r>
      <w:r w:rsidR="00E27358">
        <w:rPr>
          <w:rFonts w:ascii="Times New Roman" w:hAnsi="Times New Roman"/>
          <w:sz w:val="24"/>
          <w:szCs w:val="24"/>
        </w:rPr>
        <w:t xml:space="preserve"> 202</w:t>
      </w:r>
      <w:r w:rsidR="009F08C9">
        <w:rPr>
          <w:rFonts w:ascii="Times New Roman" w:hAnsi="Times New Roman"/>
          <w:sz w:val="24"/>
          <w:szCs w:val="24"/>
        </w:rPr>
        <w:t>3</w:t>
      </w:r>
      <w:r w:rsidR="00E27358">
        <w:rPr>
          <w:rFonts w:ascii="Times New Roman" w:hAnsi="Times New Roman"/>
          <w:sz w:val="24"/>
          <w:szCs w:val="24"/>
        </w:rPr>
        <w:t xml:space="preserve"> г. </w:t>
      </w:r>
      <w:r w:rsidR="00744361">
        <w:rPr>
          <w:rFonts w:ascii="Times New Roman" w:hAnsi="Times New Roman"/>
          <w:sz w:val="24"/>
          <w:szCs w:val="24"/>
        </w:rPr>
        <w:t>№23-р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>МЕРОПРИЯТИЯ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>по организации оздоровления, отдыха и занятости детей</w:t>
      </w:r>
    </w:p>
    <w:p w:rsidR="00FA2BCB" w:rsidRPr="007777D0" w:rsidRDefault="00FA2BCB" w:rsidP="00FA2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7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77D0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7777D0">
        <w:rPr>
          <w:rFonts w:ascii="Times New Roman" w:hAnsi="Times New Roman"/>
          <w:b/>
          <w:sz w:val="24"/>
          <w:szCs w:val="24"/>
        </w:rPr>
        <w:t xml:space="preserve"> района Курской области в 202</w:t>
      </w:r>
      <w:r w:rsidR="009F08C9">
        <w:rPr>
          <w:rFonts w:ascii="Times New Roman" w:hAnsi="Times New Roman"/>
          <w:b/>
          <w:sz w:val="24"/>
          <w:szCs w:val="24"/>
        </w:rPr>
        <w:t>3</w:t>
      </w:r>
      <w:r w:rsidRPr="007777D0">
        <w:rPr>
          <w:rFonts w:ascii="Times New Roman" w:hAnsi="Times New Roman"/>
          <w:b/>
          <w:sz w:val="24"/>
          <w:szCs w:val="24"/>
        </w:rPr>
        <w:t xml:space="preserve"> году</w:t>
      </w:r>
      <w:bookmarkStart w:id="0" w:name="_GoBack"/>
      <w:bookmarkEnd w:id="0"/>
    </w:p>
    <w:p w:rsidR="00FA2BCB" w:rsidRPr="007777D0" w:rsidRDefault="00FA2BCB" w:rsidP="00FA2B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38"/>
        <w:gridCol w:w="2835"/>
        <w:gridCol w:w="5104"/>
      </w:tblGrid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Default="00FA2BCB" w:rsidP="00B47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Организационное обеспечение</w:t>
            </w:r>
          </w:p>
          <w:p w:rsidR="008E5310" w:rsidRPr="007777D0" w:rsidRDefault="008E5310" w:rsidP="00B47F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молодежи.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7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Формирование районной межведомственной комиссии по организации оздоровления, отдыха и занятости детей, подростков и молодежи в 202</w:t>
            </w:r>
            <w:r w:rsidR="009F08C9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8E5310" w:rsidRPr="007777D0" w:rsidRDefault="008E5310" w:rsidP="007B2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(Мелентьев М.В.)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(программ) мероприятий по организации оздоровления, отдыха и занятости детей, подростков и молодежи.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="00FA2BCB"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правление социального обеспечения Администрации </w:t>
            </w:r>
            <w:proofErr w:type="spellStart"/>
            <w:r w:rsidR="00FA2BCB"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  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Разработка межведомственного Плана по обеспечению комплексной безопасности в период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летней оздоровительной кампании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надзорной                                            деятельности и профилактической работы                                                      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г. Щигры,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                  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Черемисиновскому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районам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УНД 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Главного управления МЧС России                                                   по Курской области, (по согласованию)</w:t>
            </w:r>
            <w:r w:rsidR="000705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согласованию), Ад</w:t>
            </w:r>
            <w:r w:rsidR="000705E6">
              <w:rPr>
                <w:rFonts w:ascii="Times New Roman" w:hAnsi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705E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0705E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A2BCB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уководители, на балансе которых находятся оздоровительные организации, 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паспортизации лагерей, организованными образовательными организациями, осуществляющими организацию отдыха и оздоровления обучающихся в каникулярное время (лагерей с круглосуточным или дневным пребыванием), организуемых на территории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района. Формирование сведений для включения в Реестр организаций отдыха детей и их оздоровления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  <w:p w:rsidR="00B41DE7" w:rsidRPr="007777D0" w:rsidRDefault="00B41DE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1DE7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Осуществление учета планируемых к открытию на территории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организаций отдыха детей и их оздоровления всех форм собственности.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социально-экономической поддержки </w:t>
            </w:r>
            <w:r w:rsidRPr="007777D0">
              <w:rPr>
                <w:rFonts w:ascii="Times New Roman" w:hAnsi="Times New Roman"/>
                <w:sz w:val="24"/>
                <w:szCs w:val="24"/>
                <w:lang w:eastAsia="ar-SA"/>
              </w:rPr>
              <w:t>всех типов детских оздоровительных организаций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, осуществление ремонта, строительства, реконструкции детских оздоровительных организаций, разработка плана мероприятий по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укреплению материально-технической базы и открытие детского оздоровительного учреждения.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</w:t>
            </w:r>
            <w:r w:rsidR="000705E6">
              <w:rPr>
                <w:rFonts w:ascii="Times New Roman" w:hAnsi="Times New Roman"/>
                <w:sz w:val="24"/>
                <w:szCs w:val="24"/>
              </w:rPr>
              <w:t>рской области (по согласованию);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области, руководители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предприятий (по согласованию),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оздоровительных организаций (по согласованию).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страхования детей и подростков в период их пребывания в учреждениях отдыха и оздоровления.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9235AE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программы воспитательной и образовательной работы, занятий физической культурой, спортом и туризмом, включая проведение экскурсионных мероприятий с учетом возрастных категорий детей и подростков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Собственник и балансодержатель оздоровительного учреждения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92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9235AE">
              <w:rPr>
                <w:rFonts w:ascii="Times New Roman" w:hAnsi="Times New Roman"/>
                <w:sz w:val="24"/>
                <w:szCs w:val="24"/>
              </w:rPr>
              <w:t>0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программами воспитательной и образовательной работы оздоровительных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</w:t>
            </w:r>
            <w:r w:rsidR="009235AE" w:rsidRPr="007777D0">
              <w:rPr>
                <w:rFonts w:ascii="Times New Roman" w:hAnsi="Times New Roman"/>
                <w:sz w:val="24"/>
                <w:szCs w:val="24"/>
              </w:rPr>
              <w:t>области, руководители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предприятий (по согласованию)</w:t>
            </w:r>
          </w:p>
          <w:p w:rsidR="009235AE" w:rsidRPr="007777D0" w:rsidRDefault="009235A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5AE" w:rsidRPr="007777D0" w:rsidTr="00660ADE">
        <w:tc>
          <w:tcPr>
            <w:tcW w:w="783" w:type="dxa"/>
            <w:shd w:val="clear" w:color="auto" w:fill="auto"/>
          </w:tcPr>
          <w:p w:rsidR="009235AE" w:rsidRPr="007777D0" w:rsidRDefault="009235AE" w:rsidP="00923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838" w:type="dxa"/>
            <w:shd w:val="clear" w:color="auto" w:fill="auto"/>
          </w:tcPr>
          <w:p w:rsidR="009235AE" w:rsidRDefault="009235A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организациях отдыха детей и их оздоровления проведения противоэпидемических мероприятий, предусмотренных санитарными правилами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-19)»</w:t>
            </w:r>
          </w:p>
          <w:p w:rsidR="008E5310" w:rsidRPr="009235AE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35AE" w:rsidRPr="007777D0" w:rsidRDefault="009235AE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1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E531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8E531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9235AE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10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 w:rsidRPr="008E531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8E53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8E5310">
              <w:rPr>
                <w:rFonts w:ascii="Times New Roman" w:hAnsi="Times New Roman"/>
                <w:sz w:val="24"/>
                <w:szCs w:val="24"/>
              </w:rPr>
              <w:t>,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Разработка примерных меню питания с учетом нормируемого набора продуктов, направление меню на экспертизу.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9F08C9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оздоровительных организаций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питания в оздоровительных учреждениях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8E5310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противоклещевой обработки в оздоровительных организациях, в т.ч. при организации палаточных лагерей и туристических соревнований, слетов, на территории пришкольных лагерей, учреждений с круглосуточным пребыванием детей (приюты) в случае примыкания их к лесопарковой зоне.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на балансе которых находятся оздоровительные организации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ведомственного и муниципального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условиями для отдыха и оздоровления детей, организацией и качеством питания в оздоровительных организациях.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  <w:r w:rsidR="0007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Проведение мероприятий по дезинфекции, дезинсекции, дератизации в помещениях и на территориях сезонных оздоровительных организациях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пожарной безопасности, предъявляемых к территориям, зданиям и помещениям оздоровительных детских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состоянием пожарной безопасности в организациях оздоровления и отдыха детей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надзорной                                            деятельности и профилактической работы                                                       по г. Щигры,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и                                                           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Черемисиновскому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районам </w:t>
            </w:r>
            <w:r w:rsidR="008E5310" w:rsidRPr="007777D0">
              <w:rPr>
                <w:rFonts w:ascii="Times New Roman" w:hAnsi="Times New Roman"/>
                <w:sz w:val="24"/>
                <w:szCs w:val="24"/>
              </w:rPr>
              <w:t>УНД и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Главного управления МЧС России                                                   по Курской области (по согласованию)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Уведомление Управления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по Курской области о планируемых сменах в оздоровительных организациях.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Получение в Управлении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по Курской области санитарно-эпидемиологического заключения на вид деятельности «Организация отдыха детей и их оздоровления»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 – до 1 марта 202</w:t>
            </w:r>
            <w:r w:rsidR="009F08C9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г, в дальнейшем - за 2 месяца до открытия, для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палаточных лагерей и лагерей труда и отдыха – за месяц</w:t>
            </w: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C9" w:rsidRDefault="009F08C9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8C9" w:rsidRDefault="009F08C9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 позднее 1 недели до заезда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всех типов детских оздоровительных организаций, осуществляющих деятельность по организации отдыха детей и их оздоровления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Получение результатов санитарно-эпидемиологической экспертизы на соответствие водозаборных сооружений и сетей, находящихся в собственности оздоровительных организаций, требованиям санитарного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 позднее 2-х недель до получения санитарно-эпидемиологического заключения на организацию отдыха детей и их оздоровления</w:t>
            </w:r>
          </w:p>
          <w:p w:rsidR="008E5310" w:rsidRPr="007777D0" w:rsidRDefault="008E5310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всех типов детских оздоровительных организаций, осуществляющих деятельность по организации отдыха детей и их оздоровления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приемки организаций оздоровления и отдыха  детей.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8E531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Районная межведомственная комиссия по организации оздоровления, отдыха и занятости детей, подростков и молодежи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8E531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организаций.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Заключение договоров об организации отдыха и оздоровления ребенка с родителями (законными представителями) детей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оздоровительных организаций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Осуществление без взимания платы проведения медицинских осмотров несовершеннолетних при оформлении временной занятости в период каникул</w:t>
            </w:r>
          </w:p>
          <w:p w:rsidR="008E5310" w:rsidRPr="007777D0" w:rsidRDefault="008E531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Проведение на договорной основе обязательных медицинских осмотров персонала организаций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отдыха и оздоровления детей, в том числе дополнительные обследования работников пищеблоков, поставщиков продукции и персонала, обслуживающего водозаборные сооружения и водопроводы, на кишечные вирусные инфекции перед заключением с ними трудовых договоров.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Недопущение к работе персонала, не прошедшего медицинский осмотр в предусмотренном законодательством объеме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0705E6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уководители организаций, на балансе которых находятся оздоровительные учреждения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Комплектование на договорной основе детских оздоровительных организаций всех типов средним медицинским персоналом и врачами, по возможности - педиатрами с опытом работы в детских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0705E6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35">
              <w:rPr>
                <w:rFonts w:ascii="Times New Roman" w:hAnsi="Times New Roman"/>
                <w:sz w:val="24"/>
                <w:szCs w:val="24"/>
              </w:rPr>
              <w:t>руководители организаций, на балансе которых находятся оздоровительные учреждения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Оснащение медицинских пунктов организаций отдыха и оздоровления детей необходимым медицинским оборудованием и лекарственными препаратами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Перед началом сезона и 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организации, на балансе которых находятся оздоровительные организации (по согласованию), </w:t>
            </w:r>
          </w:p>
          <w:p w:rsidR="00FA2BCB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контроля  проведения комплекса профилактической и оздоровительной работы, оценки эффективности  оздоровления детей, соблюдения выполнения норм питания в детских оздоровительных организациях.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Оказание содействия в выделении медицинского персонала для обязательного медицинского сопровождения организованных детских коллективов к местам отдыха и обратно на договорной основе.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силами ПАО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бесперебойной работы телефонной связи в детских оздоровительных организациях, имеющих действующий договор с ПАО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на данные услуги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 оздоровления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филиал ОАО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» (по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муниципального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муниципальных контрактов с организаторами питания и поставщиками продукции в оздоровительных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балансодержатели оздоровительных организаций (по согласованию),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Информирование Управления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по Курской области о выездах организованных групп детей на отдых, оздоровление и участие в культурно-массовых и спортивных мероприятиях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За 2 недели до выезда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организаторы выездов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укомплектованностью детских оздоровительных лагерей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руководители оздоровительных организаций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1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оздоровительных и тренировочных мероприятий со спортсменами из числа детей, подростков и молодежи.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Оказание содействия руководителям детских оздоровительных организаций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комплектовании персонала работниками физической культуры и спорта из числа преподавателей. Организация работы спортивных площадок на базе общеобразовательных учреждений.</w:t>
            </w:r>
          </w:p>
          <w:p w:rsidR="00694C35" w:rsidRPr="007777D0" w:rsidRDefault="00694C35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 руководитель оздоровительного учреждения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77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Содействие учреждениям культуры в работе с детьми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каникул, в проведении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мероприятий в организациях, обеспечивающих отдых, оздоровление и занятость детей. </w:t>
            </w:r>
          </w:p>
          <w:p w:rsidR="00694C35" w:rsidRPr="007777D0" w:rsidRDefault="00694C35" w:rsidP="00777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без взимания платы в соответствии с требованиями приказа МВД России от 22 марта 2019 года № 177: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сопровождения детей к месту отдыха и обратно;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безопасности организованных перевозок детей в оздоровительные центры и обратно, включая установление контроля над выделением технически исправного автотранспорта и выделение сопровождения;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- правопорядка в детских оздоровительных учреждениях и на прилегающей к ним территории, а также проведение других профилактических мероприятий, направленных на предупреждение и пресечение преступлений и других правонарушений на территории учреждений отдыха и </w:t>
            </w:r>
            <w:r w:rsidR="006D21F1">
              <w:rPr>
                <w:rFonts w:ascii="Times New Roman" w:hAnsi="Times New Roman"/>
                <w:sz w:val="24"/>
                <w:szCs w:val="24"/>
              </w:rPr>
              <w:t>оздоровления детей и подростков, в соответствии с законодательством Российской Федерации</w:t>
            </w:r>
          </w:p>
          <w:p w:rsidR="006D21F1" w:rsidRPr="007777D0" w:rsidRDefault="006D21F1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», ОГИБДД МОМВД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подбора, подготовки и педагогического сопровождения детей и подростков, направляемых в учреждения оздоровления и отдыха, в т.ч.: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- детей-сирот, детей, оставшихся без попечения родителей, детей-инвалидов, детей, находящихся в трудной жизненной ситуации, воспитанников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учреждений и детских домов;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>- детей – сирот; детей, оставшихся без попечения родителей, находящихся под опекой (попечительством), в приемных семьях; детей-сирот, детей, оставшихся без попечения родителей, обучающихся в профессиональных образовательных организациях;</w:t>
            </w:r>
            <w:proofErr w:type="gramEnd"/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- детей, проживающих в организациях социального обслуживания;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находящихся в трудной жизненной ситуации;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- детей, состоящих на различных видах учета</w:t>
            </w:r>
          </w:p>
          <w:p w:rsidR="00F43297" w:rsidRPr="007777D0" w:rsidRDefault="00F4329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образовательные учреждения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социального обеспечения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учреждения социального обслуживания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», ОГИБДД МОМВД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делам несовершеннолетних и защите их прав.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лагерей с дневным пребыванием детей, лагерей труда и отдыха, иных форм отдыха и занятости детей на базах общеобразовательных организаций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</w:t>
            </w:r>
            <w:r w:rsidR="00F43297">
              <w:rPr>
                <w:rFonts w:ascii="Times New Roman" w:hAnsi="Times New Roman"/>
                <w:sz w:val="24"/>
                <w:szCs w:val="24"/>
              </w:rPr>
              <w:t>овского</w:t>
            </w:r>
            <w:proofErr w:type="spellEnd"/>
            <w:r w:rsidR="00F43297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F43297" w:rsidRPr="007777D0" w:rsidRDefault="00F43297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по согласованию)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Подбор временных рабочих мест и трудоустройство подростков в возрасте от 14 до 18 лет, в т.ч. находящихся в социально опасном положении, в соответствии с санитарно-гигиеническими требованиями к условиям труда лиц, не достигших 18-летнего возраста.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ОКУ ЦЗН г. Щигры 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0705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комиссия по делам несовершеннолетних и защите их прав, главы муниципальных поселений.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в направлении детей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в Международный детский центр «Артек», </w:t>
            </w:r>
            <w:r w:rsidR="000705E6" w:rsidRPr="007777D0">
              <w:rPr>
                <w:rFonts w:ascii="Times New Roman" w:hAnsi="Times New Roman"/>
                <w:sz w:val="24"/>
                <w:szCs w:val="24"/>
              </w:rPr>
              <w:t>Всероссийский детский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центр «Орленок», Всероссийский детский центр «Смена»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0705E6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туристско-экскурсионных программ для детей, подростков и молодежи. Проведение палаточных лагерей, походов, экспедиций, слетов, сборов, экскурсий и других экономичных форм отдыха и занятости несовершеннолетних.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3</w:t>
            </w:r>
            <w:r w:rsidR="00EC18A7" w:rsidRPr="00777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Участие в проведении регионального мониторинга оздоровительной кампании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</w:t>
            </w:r>
          </w:p>
          <w:p w:rsidR="00A518C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Управление социального обеспечения Ад</w:t>
            </w:r>
            <w:r w:rsidR="00A518C0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proofErr w:type="spellStart"/>
            <w:r w:rsidR="00A518C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="00A518C0">
              <w:rPr>
                <w:rFonts w:ascii="Times New Roman" w:hAnsi="Times New Roman"/>
                <w:sz w:val="24"/>
                <w:szCs w:val="24"/>
              </w:rPr>
              <w:t xml:space="preserve"> района К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урской области, 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учреждения социального обслуживания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прав;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0705E6" w:rsidRPr="007777D0" w:rsidRDefault="000705E6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8C0" w:rsidRPr="007777D0" w:rsidTr="00660ADE">
        <w:tc>
          <w:tcPr>
            <w:tcW w:w="783" w:type="dxa"/>
            <w:shd w:val="clear" w:color="auto" w:fill="auto"/>
          </w:tcPr>
          <w:p w:rsidR="00A518C0" w:rsidRPr="007777D0" w:rsidRDefault="00A518C0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838" w:type="dxa"/>
            <w:shd w:val="clear" w:color="auto" w:fill="auto"/>
          </w:tcPr>
          <w:p w:rsidR="00A518C0" w:rsidRDefault="00A518C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введения ограничительных мероприятий (карантина) проведение лагерей с дневным пребыванием детей в дистанционном режиме с компенсацией стоимости набора продуктов питания (в виде набора продуктов питания или денежной выплаты)</w:t>
            </w:r>
          </w:p>
          <w:p w:rsidR="00A518C0" w:rsidRPr="007777D0" w:rsidRDefault="00A518C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18C0" w:rsidRPr="007777D0" w:rsidRDefault="00A518C0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A518C0" w:rsidRPr="007777D0" w:rsidRDefault="00A518C0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518C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A518C0">
              <w:rPr>
                <w:rFonts w:ascii="Times New Roman" w:hAnsi="Times New Roman"/>
                <w:sz w:val="24"/>
                <w:szCs w:val="24"/>
              </w:rPr>
              <w:t xml:space="preserve"> района К</w:t>
            </w:r>
            <w:r>
              <w:rPr>
                <w:rFonts w:ascii="Times New Roman" w:hAnsi="Times New Roman"/>
                <w:sz w:val="24"/>
                <w:szCs w:val="24"/>
              </w:rPr>
              <w:t>урской области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AE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Финансовое обеспечение.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EC18A7" w:rsidP="00AE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AE77F2">
              <w:rPr>
                <w:rFonts w:ascii="Times New Roman" w:hAnsi="Times New Roman"/>
                <w:sz w:val="24"/>
                <w:szCs w:val="24"/>
              </w:rPr>
              <w:t>1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Оплата услуг по отдыху и оздоровлению детей в возрасте от 7 до 18 лет, проживающих на территории Курской области: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а)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– оздоровительных лагерях со сроком пребывания 21-24 </w:t>
            </w:r>
            <w:r w:rsidR="00644009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дня;</w:t>
            </w:r>
          </w:p>
          <w:p w:rsidR="00660ADE" w:rsidRPr="007777D0" w:rsidRDefault="00644009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организациях отдыха детей и их оздоровления,</w:t>
            </w:r>
            <w:r w:rsidR="00660ADE" w:rsidRPr="007777D0">
              <w:rPr>
                <w:rFonts w:ascii="Times New Roman" w:hAnsi="Times New Roman"/>
                <w:sz w:val="24"/>
                <w:szCs w:val="24"/>
              </w:rPr>
              <w:t xml:space="preserve"> расположенных на побережье Черного моря, со сроком пребывания 10-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календарный </w:t>
            </w:r>
            <w:r w:rsidR="00660ADE" w:rsidRPr="007777D0">
              <w:rPr>
                <w:rFonts w:ascii="Times New Roman" w:hAnsi="Times New Roman"/>
                <w:sz w:val="24"/>
                <w:szCs w:val="24"/>
              </w:rPr>
              <w:t>день;</w:t>
            </w:r>
          </w:p>
          <w:p w:rsidR="00660ADE" w:rsidRPr="007777D0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в) в загородных оздоровительных лагерях Курской области </w:t>
            </w:r>
            <w:r w:rsidR="00644009">
              <w:rPr>
                <w:rFonts w:ascii="Times New Roman" w:hAnsi="Times New Roman"/>
                <w:sz w:val="24"/>
                <w:szCs w:val="24"/>
              </w:rPr>
              <w:t>со сроком пребывания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="00644009">
              <w:rPr>
                <w:rFonts w:ascii="Times New Roman" w:hAnsi="Times New Roman"/>
                <w:sz w:val="24"/>
                <w:szCs w:val="24"/>
              </w:rPr>
              <w:t xml:space="preserve">календарный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день;</w:t>
            </w:r>
          </w:p>
          <w:p w:rsidR="00660ADE" w:rsidRDefault="00660AD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644009">
              <w:rPr>
                <w:rFonts w:ascii="Times New Roman" w:hAnsi="Times New Roman"/>
                <w:sz w:val="24"/>
                <w:szCs w:val="24"/>
              </w:rPr>
              <w:t>в организациях отдыха детей и их оздоровления Курской области по программам специализированных (профильных) смен в летний период со сроком пребывания 21 календарный день; осенью, зимой и весной – не менее 7 календарных дней</w:t>
            </w:r>
          </w:p>
          <w:p w:rsidR="00644009" w:rsidRPr="007777D0" w:rsidRDefault="00644009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AE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E77F2">
              <w:rPr>
                <w:rFonts w:ascii="Times New Roman" w:hAnsi="Times New Roman"/>
                <w:sz w:val="24"/>
                <w:szCs w:val="24"/>
              </w:rPr>
              <w:t>2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A80E5E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из областного бюджета бюджетам муниципальных образований на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образований, связанных с организацией отдыха детей в каникулярное время, по двум направлениям:</w:t>
            </w:r>
          </w:p>
          <w:p w:rsidR="00A80E5E" w:rsidRPr="007777D0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70095" w:rsidRPr="00777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плата услуг по отдыху и оздоровлению детей в загородных стационарных оздоровительных лагерях Курской области в рамках смен отдыха и досуга детей со сроком пребывания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21 календарный день;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DD8" w:rsidRDefault="00A80E5E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2) оплата стоимости набора продуктов питания для детей в лагерях с дневным пребыванием сроком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18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 w:rsidR="00FD0DD8">
              <w:rPr>
                <w:rFonts w:ascii="Times New Roman" w:hAnsi="Times New Roman"/>
                <w:sz w:val="24"/>
                <w:szCs w:val="24"/>
              </w:rPr>
              <w:t>,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сроком не менее</w:t>
            </w:r>
            <w:r w:rsidR="00FD0DD8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1A046E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FD0DD8">
              <w:rPr>
                <w:rFonts w:ascii="Times New Roman" w:hAnsi="Times New Roman"/>
                <w:sz w:val="24"/>
                <w:szCs w:val="24"/>
              </w:rPr>
              <w:t>дней осенью, зимой и весной.</w:t>
            </w:r>
          </w:p>
          <w:p w:rsidR="00F70095" w:rsidRPr="007777D0" w:rsidRDefault="00F70095" w:rsidP="00A8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FD0DD8" w:rsidRPr="007777D0" w:rsidTr="00660ADE">
        <w:tc>
          <w:tcPr>
            <w:tcW w:w="783" w:type="dxa"/>
            <w:shd w:val="clear" w:color="auto" w:fill="auto"/>
          </w:tcPr>
          <w:p w:rsidR="00FD0DD8" w:rsidRPr="007777D0" w:rsidRDefault="00FD0DD8" w:rsidP="00AE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8" w:type="dxa"/>
            <w:shd w:val="clear" w:color="auto" w:fill="auto"/>
          </w:tcPr>
          <w:p w:rsidR="00FD0DD8" w:rsidRDefault="00A90D6C" w:rsidP="00FD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случае введения ограничительных мероприятий (карантина) </w:t>
            </w:r>
            <w:r w:rsidR="00FD0DD8" w:rsidRPr="00FD0DD8">
              <w:rPr>
                <w:rFonts w:ascii="Times New Roman" w:hAnsi="Times New Roman"/>
                <w:sz w:val="24"/>
                <w:szCs w:val="24"/>
              </w:rPr>
              <w:t>утверждение порядка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детей (в виде наборов продукто</w:t>
            </w:r>
            <w:r>
              <w:rPr>
                <w:rFonts w:ascii="Times New Roman" w:hAnsi="Times New Roman"/>
                <w:sz w:val="24"/>
                <w:szCs w:val="24"/>
              </w:rPr>
              <w:t>в питания или денежной выплаты), о</w:t>
            </w:r>
            <w:r w:rsidR="00FD0DD8" w:rsidRPr="00FD0DD8">
              <w:rPr>
                <w:rFonts w:ascii="Times New Roman" w:hAnsi="Times New Roman"/>
                <w:sz w:val="24"/>
                <w:szCs w:val="24"/>
              </w:rPr>
              <w:t>беспечение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(в виде</w:t>
            </w:r>
            <w:proofErr w:type="gramEnd"/>
            <w:r w:rsidR="00FD0DD8" w:rsidRPr="00FD0DD8">
              <w:rPr>
                <w:rFonts w:ascii="Times New Roman" w:hAnsi="Times New Roman"/>
                <w:sz w:val="24"/>
                <w:szCs w:val="24"/>
              </w:rPr>
              <w:t xml:space="preserve"> набора продуктов питания или денежной выплаты)</w:t>
            </w:r>
          </w:p>
          <w:p w:rsidR="00FD0DD8" w:rsidRPr="007777D0" w:rsidRDefault="00FD0DD8" w:rsidP="00FD0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DD8" w:rsidRPr="007777D0" w:rsidRDefault="00FD0DD8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D0DD8" w:rsidRPr="007777D0" w:rsidRDefault="00FD0DD8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D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D0DD8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FD0DD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Pr="007777D0" w:rsidRDefault="00FA2BCB" w:rsidP="00AE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Кадровое обеспечение.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4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учебы медицинских работников, направляемых в оздоровительные лагеря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5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гигиенической подготовки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и аттестации персонала оздоровительных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началом сезона 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перед каждой сменой</w:t>
            </w:r>
          </w:p>
        </w:tc>
        <w:tc>
          <w:tcPr>
            <w:tcW w:w="5104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ФБУЗ «Центр гигиены и </w:t>
            </w: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эпидемиологии в Курской области в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Щигровском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6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Организация работы молодежных добровольческих отрядов на площадках по месту жительства с детьми и подростками.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(</w:t>
            </w:r>
            <w:r w:rsidR="00A90D6C" w:rsidRPr="007777D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14560" w:type="dxa"/>
            <w:gridSpan w:val="4"/>
            <w:shd w:val="clear" w:color="auto" w:fill="auto"/>
          </w:tcPr>
          <w:p w:rsidR="00FA2BCB" w:rsidRDefault="00FA2BCB" w:rsidP="00A90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7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7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77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Научно-методическое и  информационное обеспечение</w:t>
            </w:r>
          </w:p>
          <w:p w:rsidR="00A90D6C" w:rsidRPr="007777D0" w:rsidRDefault="00A90D6C" w:rsidP="00B47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7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организаторов оздоровления и отдыха детей методическими, информационными и др. материалами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1A046E" w:rsidP="001A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8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медицинских работников детских оздоровительных учреждений литературой, наглядными материалами, видеопродукцией для проведения гигиенического обучения и воспитания детей и подростков</w:t>
            </w:r>
            <w:r w:rsidR="00A9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ОБУЗ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Щигровская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FA2BCB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4</w:t>
            </w:r>
            <w:r w:rsidR="00070BA8">
              <w:rPr>
                <w:rFonts w:ascii="Times New Roman" w:hAnsi="Times New Roman"/>
                <w:sz w:val="24"/>
                <w:szCs w:val="24"/>
              </w:rPr>
              <w:t>9</w:t>
            </w:r>
            <w:r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Освещение вопросов подготовки и проведения оздоровительной кампании средствами массовой информации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Default="00FA2BCB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Редакция газеты «Районный вестник» (по согласованию)</w:t>
            </w:r>
          </w:p>
          <w:p w:rsidR="00A90D6C" w:rsidRPr="007777D0" w:rsidRDefault="00A90D6C" w:rsidP="00B4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BCB" w:rsidRPr="007777D0" w:rsidTr="00660ADE">
        <w:tc>
          <w:tcPr>
            <w:tcW w:w="783" w:type="dxa"/>
            <w:shd w:val="clear" w:color="auto" w:fill="auto"/>
          </w:tcPr>
          <w:p w:rsidR="00FA2BCB" w:rsidRPr="007777D0" w:rsidRDefault="00070BA8" w:rsidP="00EC1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FA2BCB" w:rsidRPr="00777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8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Обеспечение работы и обновления информации в разделе «Новости и события», подразделе «Отдых и оздоровление детей» на официальном сайте муниципального образования «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Щигровский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shd w:val="clear" w:color="auto" w:fill="auto"/>
          </w:tcPr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</w:t>
            </w:r>
          </w:p>
          <w:p w:rsidR="00FA2BCB" w:rsidRPr="007777D0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FA2BCB" w:rsidRDefault="00FA2BCB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D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777D0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7777D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(по согласованию),</w:t>
            </w:r>
          </w:p>
          <w:p w:rsidR="00A90D6C" w:rsidRPr="007777D0" w:rsidRDefault="00A90D6C" w:rsidP="00B4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BCB" w:rsidRPr="007777D0" w:rsidRDefault="00FA2BCB" w:rsidP="00FA2B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2BCB" w:rsidRPr="007777D0" w:rsidRDefault="00FA2BCB" w:rsidP="00FA2BCB">
      <w:pPr>
        <w:rPr>
          <w:rFonts w:ascii="Times New Roman" w:hAnsi="Times New Roman"/>
          <w:b/>
          <w:sz w:val="24"/>
          <w:szCs w:val="24"/>
        </w:rPr>
      </w:pPr>
    </w:p>
    <w:p w:rsidR="00FA2BCB" w:rsidRPr="007777D0" w:rsidRDefault="00FA2BCB" w:rsidP="00FA2B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44B" w:rsidRPr="007777D0" w:rsidRDefault="00E9344B">
      <w:pPr>
        <w:rPr>
          <w:rFonts w:ascii="Times New Roman" w:hAnsi="Times New Roman"/>
          <w:sz w:val="24"/>
          <w:szCs w:val="24"/>
        </w:rPr>
      </w:pPr>
    </w:p>
    <w:sectPr w:rsidR="00E9344B" w:rsidRPr="007777D0" w:rsidSect="000029A9">
      <w:headerReference w:type="even" r:id="rId7"/>
      <w:headerReference w:type="default" r:id="rId8"/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33" w:rsidRDefault="00433A33">
      <w:pPr>
        <w:spacing w:after="0" w:line="240" w:lineRule="auto"/>
      </w:pPr>
      <w:r>
        <w:separator/>
      </w:r>
    </w:p>
  </w:endnote>
  <w:endnote w:type="continuationSeparator" w:id="0">
    <w:p w:rsidR="00433A33" w:rsidRDefault="0043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33" w:rsidRDefault="00433A33">
      <w:pPr>
        <w:spacing w:after="0" w:line="240" w:lineRule="auto"/>
      </w:pPr>
      <w:r>
        <w:separator/>
      </w:r>
    </w:p>
  </w:footnote>
  <w:footnote w:type="continuationSeparator" w:id="0">
    <w:p w:rsidR="00433A33" w:rsidRDefault="0043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9" w:rsidRDefault="00406277" w:rsidP="000029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2B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A9" w:rsidRDefault="00ED52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9" w:rsidRDefault="00406277" w:rsidP="000029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2B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22C">
      <w:rPr>
        <w:rStyle w:val="a5"/>
        <w:noProof/>
      </w:rPr>
      <w:t>13</w:t>
    </w:r>
    <w:r>
      <w:rPr>
        <w:rStyle w:val="a5"/>
      </w:rPr>
      <w:fldChar w:fldCharType="end"/>
    </w:r>
  </w:p>
  <w:p w:rsidR="000029A9" w:rsidRDefault="00ED52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7FB"/>
    <w:multiLevelType w:val="hybridMultilevel"/>
    <w:tmpl w:val="9C027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5588"/>
    <w:multiLevelType w:val="hybridMultilevel"/>
    <w:tmpl w:val="FA7C119C"/>
    <w:lvl w:ilvl="0" w:tplc="8BD84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68"/>
    <w:rsid w:val="000705E6"/>
    <w:rsid w:val="00070BA8"/>
    <w:rsid w:val="001A046E"/>
    <w:rsid w:val="001E6607"/>
    <w:rsid w:val="002410D2"/>
    <w:rsid w:val="00280526"/>
    <w:rsid w:val="002824DC"/>
    <w:rsid w:val="00333E8C"/>
    <w:rsid w:val="00380E28"/>
    <w:rsid w:val="003E1D4C"/>
    <w:rsid w:val="003E441A"/>
    <w:rsid w:val="003F3EE9"/>
    <w:rsid w:val="00406277"/>
    <w:rsid w:val="004173D6"/>
    <w:rsid w:val="00433A33"/>
    <w:rsid w:val="00453B91"/>
    <w:rsid w:val="00472908"/>
    <w:rsid w:val="004D58BB"/>
    <w:rsid w:val="004E3020"/>
    <w:rsid w:val="00514BBE"/>
    <w:rsid w:val="005F7F55"/>
    <w:rsid w:val="00623C1F"/>
    <w:rsid w:val="006357D9"/>
    <w:rsid w:val="00644009"/>
    <w:rsid w:val="00660ADE"/>
    <w:rsid w:val="00694C35"/>
    <w:rsid w:val="006C7A17"/>
    <w:rsid w:val="006D21F1"/>
    <w:rsid w:val="00744361"/>
    <w:rsid w:val="007777D0"/>
    <w:rsid w:val="007B250D"/>
    <w:rsid w:val="0089460B"/>
    <w:rsid w:val="008B7D8B"/>
    <w:rsid w:val="008E5310"/>
    <w:rsid w:val="009235AE"/>
    <w:rsid w:val="00951D90"/>
    <w:rsid w:val="009964C9"/>
    <w:rsid w:val="009A75EC"/>
    <w:rsid w:val="009F08C9"/>
    <w:rsid w:val="00A26AC6"/>
    <w:rsid w:val="00A357D5"/>
    <w:rsid w:val="00A518C0"/>
    <w:rsid w:val="00A80E5E"/>
    <w:rsid w:val="00A90D6C"/>
    <w:rsid w:val="00AC6D68"/>
    <w:rsid w:val="00AD2C49"/>
    <w:rsid w:val="00AE77F2"/>
    <w:rsid w:val="00B257A0"/>
    <w:rsid w:val="00B41DE7"/>
    <w:rsid w:val="00B65BD4"/>
    <w:rsid w:val="00C4308E"/>
    <w:rsid w:val="00C65D7C"/>
    <w:rsid w:val="00C754E4"/>
    <w:rsid w:val="00CB3054"/>
    <w:rsid w:val="00DC005D"/>
    <w:rsid w:val="00DD615D"/>
    <w:rsid w:val="00E10E28"/>
    <w:rsid w:val="00E27358"/>
    <w:rsid w:val="00E56F68"/>
    <w:rsid w:val="00E757F2"/>
    <w:rsid w:val="00E9344B"/>
    <w:rsid w:val="00EB0EEF"/>
    <w:rsid w:val="00EC18A7"/>
    <w:rsid w:val="00ED522C"/>
    <w:rsid w:val="00F17380"/>
    <w:rsid w:val="00F43297"/>
    <w:rsid w:val="00F70095"/>
    <w:rsid w:val="00FA2BCB"/>
    <w:rsid w:val="00FD0DD8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2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2BCB"/>
  </w:style>
  <w:style w:type="paragraph" w:styleId="a6">
    <w:name w:val="List Paragraph"/>
    <w:basedOn w:val="a"/>
    <w:uiPriority w:val="34"/>
    <w:qFormat/>
    <w:rsid w:val="00A80E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Ivleva.VY</cp:lastModifiedBy>
  <cp:revision>7</cp:revision>
  <cp:lastPrinted>2022-01-20T08:26:00Z</cp:lastPrinted>
  <dcterms:created xsi:type="dcterms:W3CDTF">2023-02-08T10:51:00Z</dcterms:created>
  <dcterms:modified xsi:type="dcterms:W3CDTF">2023-02-15T14:22:00Z</dcterms:modified>
</cp:coreProperties>
</file>