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A" w:rsidRPr="003B3F6A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 w:rsidRPr="003B3F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2521F4" w:rsidRPr="003B3F6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B3F6A" w:rsidRPr="003B3F6A">
        <w:rPr>
          <w:rFonts w:ascii="Times New Roman" w:hAnsi="Times New Roman"/>
          <w:sz w:val="24"/>
          <w:szCs w:val="24"/>
        </w:rPr>
        <w:t>Утве</w:t>
      </w:r>
      <w:r w:rsidR="003B3F6A">
        <w:rPr>
          <w:rFonts w:ascii="Times New Roman" w:hAnsi="Times New Roman"/>
          <w:sz w:val="24"/>
          <w:szCs w:val="24"/>
        </w:rPr>
        <w:t>р</w:t>
      </w:r>
      <w:r w:rsidR="001B7CA8">
        <w:rPr>
          <w:rFonts w:ascii="Times New Roman" w:hAnsi="Times New Roman"/>
          <w:sz w:val="24"/>
          <w:szCs w:val="24"/>
        </w:rPr>
        <w:t>жден</w:t>
      </w:r>
    </w:p>
    <w:p w:rsidR="003B3F6A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 w:rsidRPr="003B3F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B3F6A">
        <w:rPr>
          <w:rFonts w:ascii="Times New Roman" w:hAnsi="Times New Roman"/>
          <w:sz w:val="24"/>
          <w:szCs w:val="24"/>
        </w:rPr>
        <w:t xml:space="preserve">        постановлением</w:t>
      </w:r>
      <w:r w:rsidR="00905B93">
        <w:rPr>
          <w:rFonts w:ascii="Times New Roman" w:hAnsi="Times New Roman"/>
          <w:sz w:val="24"/>
          <w:szCs w:val="24"/>
        </w:rPr>
        <w:t xml:space="preserve"> Администрации </w:t>
      </w:r>
      <w:r w:rsidR="003B3F6A">
        <w:rPr>
          <w:rFonts w:ascii="Times New Roman" w:hAnsi="Times New Roman"/>
          <w:sz w:val="24"/>
          <w:szCs w:val="24"/>
        </w:rPr>
        <w:t xml:space="preserve">  </w:t>
      </w:r>
    </w:p>
    <w:p w:rsidR="00F019A8" w:rsidRPr="003B3F6A" w:rsidRDefault="003B3F6A" w:rsidP="00F019A8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019A8" w:rsidRPr="003B3F6A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  <w:r w:rsidRPr="003B3F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B3F6A">
        <w:rPr>
          <w:rFonts w:ascii="Times New Roman" w:hAnsi="Times New Roman"/>
          <w:sz w:val="24"/>
          <w:szCs w:val="24"/>
        </w:rPr>
        <w:t xml:space="preserve">      </w:t>
      </w:r>
      <w:r w:rsidRPr="003B3F6A">
        <w:rPr>
          <w:rFonts w:ascii="Times New Roman" w:hAnsi="Times New Roman"/>
          <w:sz w:val="24"/>
          <w:szCs w:val="24"/>
        </w:rPr>
        <w:t xml:space="preserve">от </w:t>
      </w:r>
      <w:r w:rsidR="001B7CA8">
        <w:rPr>
          <w:rFonts w:ascii="Times New Roman" w:hAnsi="Times New Roman"/>
          <w:sz w:val="24"/>
          <w:szCs w:val="24"/>
        </w:rPr>
        <w:t xml:space="preserve">30 июня 2014года </w:t>
      </w:r>
      <w:r w:rsidRPr="003B3F6A">
        <w:rPr>
          <w:rFonts w:ascii="Times New Roman" w:hAnsi="Times New Roman"/>
          <w:sz w:val="24"/>
          <w:szCs w:val="24"/>
        </w:rPr>
        <w:t xml:space="preserve"> № </w:t>
      </w:r>
      <w:r w:rsidR="001B7CA8">
        <w:rPr>
          <w:rFonts w:ascii="Times New Roman" w:hAnsi="Times New Roman"/>
          <w:sz w:val="24"/>
          <w:szCs w:val="24"/>
        </w:rPr>
        <w:t>256</w:t>
      </w:r>
    </w:p>
    <w:p w:rsidR="00F019A8" w:rsidRPr="003B3F6A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rPr>
          <w:rFonts w:ascii="Times New Roman" w:hAnsi="Times New Roman"/>
          <w:sz w:val="24"/>
          <w:szCs w:val="24"/>
        </w:rPr>
      </w:pPr>
    </w:p>
    <w:p w:rsidR="00F019A8" w:rsidRPr="003B3F6A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019A8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019A8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jc w:val="center"/>
        <w:rPr>
          <w:rFonts w:ascii="Times New Roman" w:hAnsi="Times New Roman"/>
          <w:b/>
          <w:sz w:val="28"/>
          <w:szCs w:val="28"/>
        </w:rPr>
      </w:pPr>
      <w:r w:rsidRPr="00F019A8">
        <w:rPr>
          <w:rFonts w:ascii="Times New Roman" w:hAnsi="Times New Roman"/>
          <w:b/>
          <w:sz w:val="28"/>
          <w:szCs w:val="28"/>
        </w:rPr>
        <w:t>Состав Совета по улучшению инвестиционного климата и  взаимодействия с инвесторами:</w:t>
      </w:r>
    </w:p>
    <w:p w:rsidR="00F019A8" w:rsidRPr="00F019A8" w:rsidRDefault="00F019A8" w:rsidP="00F019A8">
      <w:pPr>
        <w:pStyle w:val="1"/>
        <w:tabs>
          <w:tab w:val="left" w:pos="780"/>
        </w:tabs>
        <w:spacing w:after="0" w:line="100" w:lineRule="atLeast"/>
        <w:ind w:left="69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 w:rsidRPr="00F019A8">
        <w:rPr>
          <w:rFonts w:ascii="Times New Roman" w:hAnsi="Times New Roman"/>
          <w:sz w:val="28"/>
          <w:szCs w:val="28"/>
        </w:rPr>
        <w:t xml:space="preserve">Астахов Юрий Иванович – Глава </w:t>
      </w:r>
      <w:proofErr w:type="spellStart"/>
      <w:r w:rsidRPr="00F019A8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019A8">
        <w:rPr>
          <w:rFonts w:ascii="Times New Roman" w:hAnsi="Times New Roman"/>
          <w:sz w:val="28"/>
          <w:szCs w:val="28"/>
        </w:rPr>
        <w:t xml:space="preserve"> района  </w:t>
      </w:r>
    </w:p>
    <w:p w:rsidR="00F019A8" w:rsidRP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019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председатель)</w:t>
      </w:r>
      <w:r w:rsidRPr="00F019A8">
        <w:rPr>
          <w:rFonts w:ascii="Times New Roman" w:hAnsi="Times New Roman"/>
          <w:sz w:val="28"/>
          <w:szCs w:val="28"/>
        </w:rPr>
        <w:t>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Летошников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Витальевич- заместитель Главы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(заместитель председателя),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Демидова Елена Анатольевна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/>
          <w:sz w:val="28"/>
          <w:szCs w:val="28"/>
        </w:rPr>
        <w:tab/>
        <w:t xml:space="preserve">управления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аграрной политики, начальник отдела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экономики и </w:t>
      </w:r>
      <w:r>
        <w:rPr>
          <w:rFonts w:ascii="Times New Roman" w:hAnsi="Times New Roman"/>
          <w:sz w:val="28"/>
          <w:szCs w:val="28"/>
        </w:rPr>
        <w:tab/>
        <w:t xml:space="preserve">бухгалтерского учета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(секретарь),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Михаил Васильевич- 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аграрной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района,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 Николай Анатольевич - начальник отдела архитектуры,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строительства, ЖКХ и охраны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окружающей среды,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Александрович - исполнительный директор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ООО «Защитное»,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Сергей Николаевич - глава </w:t>
      </w:r>
      <w:proofErr w:type="gramStart"/>
      <w:r>
        <w:rPr>
          <w:rFonts w:ascii="Times New Roman" w:hAnsi="Times New Roman"/>
          <w:sz w:val="28"/>
          <w:szCs w:val="28"/>
        </w:rPr>
        <w:t>крестьянско-фермерского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хозяйства,</w:t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 Виктор Николаевич - глава </w:t>
      </w:r>
      <w:proofErr w:type="gramStart"/>
      <w:r>
        <w:rPr>
          <w:rFonts w:ascii="Times New Roman" w:hAnsi="Times New Roman"/>
          <w:sz w:val="28"/>
          <w:szCs w:val="28"/>
        </w:rPr>
        <w:t>крестьянско-фермерского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019A8" w:rsidRDefault="00F019A8" w:rsidP="00F019A8">
      <w:pPr>
        <w:pStyle w:val="1"/>
        <w:spacing w:after="0" w:line="100" w:lineRule="atLeast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хозяйства,</w:t>
      </w:r>
    </w:p>
    <w:p w:rsidR="00F019A8" w:rsidRDefault="00F019A8" w:rsidP="00F019A8">
      <w:pPr>
        <w:pStyle w:val="1"/>
        <w:spacing w:after="0" w:line="100" w:lineRule="atLeast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 Сергей Викторович - 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Хлебороб</w:t>
      </w:r>
      <w:proofErr w:type="gramStart"/>
      <w:r>
        <w:rPr>
          <w:rFonts w:ascii="Times New Roman" w:hAnsi="Times New Roman"/>
          <w:sz w:val="28"/>
          <w:szCs w:val="28"/>
        </w:rPr>
        <w:t>+Т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906DF" w:rsidRPr="00F019A8" w:rsidRDefault="00E906DF">
      <w:pPr>
        <w:rPr>
          <w:rFonts w:ascii="Times New Roman" w:hAnsi="Times New Roman" w:cs="Times New Roman"/>
          <w:sz w:val="28"/>
          <w:szCs w:val="28"/>
        </w:rPr>
      </w:pPr>
    </w:p>
    <w:sectPr w:rsidR="00E906DF" w:rsidRPr="00F019A8" w:rsidSect="0093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A8"/>
    <w:rsid w:val="001B7CA8"/>
    <w:rsid w:val="002521F4"/>
    <w:rsid w:val="003B3F6A"/>
    <w:rsid w:val="004250FD"/>
    <w:rsid w:val="005460EC"/>
    <w:rsid w:val="00905B93"/>
    <w:rsid w:val="00937B45"/>
    <w:rsid w:val="00A83750"/>
    <w:rsid w:val="00E906DF"/>
    <w:rsid w:val="00F0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9A8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C0A2-28A1-49A6-920A-4FE419FB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ченцова</cp:lastModifiedBy>
  <cp:revision>10</cp:revision>
  <cp:lastPrinted>2014-07-11T07:02:00Z</cp:lastPrinted>
  <dcterms:created xsi:type="dcterms:W3CDTF">2014-07-02T09:59:00Z</dcterms:created>
  <dcterms:modified xsi:type="dcterms:W3CDTF">2014-07-11T07:07:00Z</dcterms:modified>
</cp:coreProperties>
</file>